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Pr="0009471E" w:rsidRDefault="008B6F45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8555A7" w:rsidRPr="0009471E">
        <w:rPr>
          <w:rFonts w:ascii="Times New Roman" w:hAnsi="Times New Roman"/>
          <w:sz w:val="28"/>
          <w:szCs w:val="28"/>
        </w:rPr>
        <w:t>6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9B7827"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B6F45" w:rsidRPr="00EB2B29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205486">
        <w:rPr>
          <w:rFonts w:ascii="Times New Roman" w:hAnsi="Times New Roman"/>
          <w:sz w:val="28"/>
          <w:szCs w:val="28"/>
        </w:rPr>
        <w:t xml:space="preserve">от </w:t>
      </w:r>
      <w:r w:rsidR="00570A76">
        <w:rPr>
          <w:rFonts w:ascii="Times New Roman" w:hAnsi="Times New Roman"/>
          <w:sz w:val="28"/>
          <w:szCs w:val="28"/>
        </w:rPr>
        <w:t>«</w:t>
      </w:r>
      <w:r w:rsidR="00332BD5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»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EC6224">
        <w:rPr>
          <w:rFonts w:ascii="Times New Roman" w:hAnsi="Times New Roman"/>
          <w:sz w:val="28"/>
          <w:szCs w:val="28"/>
        </w:rPr>
        <w:t>декабря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EC6224">
        <w:rPr>
          <w:rFonts w:ascii="Times New Roman" w:hAnsi="Times New Roman"/>
          <w:sz w:val="28"/>
          <w:szCs w:val="28"/>
        </w:rPr>
        <w:t>20</w:t>
      </w:r>
      <w:r w:rsidR="004B2637">
        <w:rPr>
          <w:rFonts w:ascii="Times New Roman" w:hAnsi="Times New Roman"/>
          <w:sz w:val="28"/>
          <w:szCs w:val="28"/>
        </w:rPr>
        <w:t>20</w:t>
      </w:r>
      <w:r w:rsidRPr="00205486">
        <w:rPr>
          <w:rFonts w:ascii="Times New Roman" w:hAnsi="Times New Roman"/>
          <w:sz w:val="28"/>
          <w:szCs w:val="28"/>
        </w:rPr>
        <w:t xml:space="preserve"> г. №</w:t>
      </w:r>
      <w:r w:rsidR="00832C69">
        <w:rPr>
          <w:rFonts w:ascii="Times New Roman" w:hAnsi="Times New Roman"/>
          <w:sz w:val="28"/>
          <w:szCs w:val="28"/>
        </w:rPr>
        <w:t xml:space="preserve"> </w:t>
      </w:r>
      <w:r w:rsidR="00332BD5">
        <w:rPr>
          <w:rFonts w:ascii="Times New Roman" w:hAnsi="Times New Roman"/>
          <w:sz w:val="28"/>
          <w:szCs w:val="28"/>
        </w:rPr>
        <w:t>15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832C69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9B7827">
        <w:rPr>
          <w:rFonts w:ascii="Times New Roman" w:hAnsi="Times New Roman"/>
          <w:b/>
          <w:bCs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4B2637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4B2637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832C69" w:rsidRPr="008555A7" w:rsidRDefault="00832C69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928"/>
        <w:gridCol w:w="1276"/>
        <w:gridCol w:w="850"/>
        <w:gridCol w:w="851"/>
        <w:gridCol w:w="1928"/>
        <w:gridCol w:w="907"/>
        <w:gridCol w:w="1873"/>
        <w:gridCol w:w="1890"/>
      </w:tblGrid>
      <w:tr w:rsidR="00832C69" w:rsidRPr="00832C69" w:rsidTr="00832C69">
        <w:trPr>
          <w:trHeight w:val="20"/>
        </w:trPr>
        <w:tc>
          <w:tcPr>
            <w:tcW w:w="4928" w:type="dxa"/>
            <w:vMerge w:val="restart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vMerge w:val="restart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851" w:type="dxa"/>
            <w:vMerge w:val="restart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928" w:type="dxa"/>
            <w:vMerge w:val="restart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07" w:type="dxa"/>
            <w:vMerge w:val="restart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763" w:type="dxa"/>
            <w:gridSpan w:val="2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vMerge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vMerge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90" w:type="dxa"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15 682 500,00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15 210 400,00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5 484 100,00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5 484 100,00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2 902 000,00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2 902 000,00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2 502 800,00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2 502 800,00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372 500,00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372 500,00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829 300,00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829 300,00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829 300,00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829 300,00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58 900,00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2 900,00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689 800,00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689 800,00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680 800,00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680 800,00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214 900,00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214 900,00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214 900,00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214 900,00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214 900,00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214 900,00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71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1 785 000,00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1 785 000,00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5 777 200,00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5 519 900,00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1 432 700,00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1 432 700,00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"Исполнение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4 076 500,00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3 819 200,00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4 076 500,00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3 819 200,00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4 076 500,00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3 819 200,00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"Исполнение части полномочий по решению вопросов местного значения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600 000,00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600 000,00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450 000,00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450 000,00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450 000,00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450 000,00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3 476 500,00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3 219 200,00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1 348 100,00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1 079 300,00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1 348 100,00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1 079 300,00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2 128 400,00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2 139 900,00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2 128 400,00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2 139 900,00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1 264 400,00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1 264 400,00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256 000,00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256 000,00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поселе</w:t>
            </w:r>
            <w:proofErr w:type="spellEnd"/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физкультурно-спортивной направленности </w:t>
            </w:r>
            <w:proofErr w:type="gram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Богородском</w:t>
            </w:r>
            <w:proofErr w:type="gram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143 000,00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143 000,00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143 000,00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143 000,00</w:t>
            </w:r>
          </w:p>
        </w:tc>
      </w:tr>
      <w:tr w:rsidR="00845E68" w:rsidRPr="00832C69" w:rsidTr="00832C69">
        <w:trPr>
          <w:trHeight w:val="20"/>
        </w:trPr>
        <w:tc>
          <w:tcPr>
            <w:tcW w:w="4928" w:type="dxa"/>
            <w:hideMark/>
          </w:tcPr>
          <w:p w:rsidR="00845E68" w:rsidRDefault="00845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  <w:tc>
          <w:tcPr>
            <w:tcW w:w="1890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45E68" w:rsidRPr="00832C69" w:rsidTr="00832C69">
        <w:trPr>
          <w:trHeight w:val="20"/>
        </w:trPr>
        <w:tc>
          <w:tcPr>
            <w:tcW w:w="4928" w:type="dxa"/>
            <w:hideMark/>
          </w:tcPr>
          <w:p w:rsidR="00845E68" w:rsidRDefault="00845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  <w:tc>
          <w:tcPr>
            <w:tcW w:w="1890" w:type="dxa"/>
            <w:noWrap/>
            <w:hideMark/>
          </w:tcPr>
          <w:p w:rsidR="00845E68" w:rsidRPr="00832C69" w:rsidRDefault="00845E68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32C6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4928" w:type="dxa"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28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07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32C69" w:rsidRPr="00832C69" w:rsidTr="00832C69">
        <w:trPr>
          <w:trHeight w:val="20"/>
        </w:trPr>
        <w:tc>
          <w:tcPr>
            <w:tcW w:w="10740" w:type="dxa"/>
            <w:gridSpan w:val="6"/>
            <w:noWrap/>
            <w:hideMark/>
          </w:tcPr>
          <w:p w:rsidR="00832C69" w:rsidRPr="00832C69" w:rsidRDefault="00832C69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3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15 682 500,00</w:t>
            </w:r>
          </w:p>
        </w:tc>
        <w:tc>
          <w:tcPr>
            <w:tcW w:w="1890" w:type="dxa"/>
            <w:noWrap/>
            <w:hideMark/>
          </w:tcPr>
          <w:p w:rsidR="00832C69" w:rsidRPr="00832C69" w:rsidRDefault="00832C69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69">
              <w:rPr>
                <w:rFonts w:ascii="Times New Roman" w:hAnsi="Times New Roman" w:cs="Times New Roman"/>
                <w:sz w:val="28"/>
                <w:szCs w:val="28"/>
              </w:rPr>
              <w:t>15 210 400,00</w:t>
            </w:r>
          </w:p>
        </w:tc>
      </w:tr>
    </w:tbl>
    <w:p w:rsidR="00832C69" w:rsidRDefault="00832C69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67C9D" w:rsidRPr="00367C9D" w:rsidRDefault="00367C9D" w:rsidP="00367C9D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367C9D">
        <w:rPr>
          <w:rFonts w:ascii="Times New Roman" w:hAnsi="Times New Roman" w:cs="Times New Roman"/>
          <w:sz w:val="28"/>
          <w:szCs w:val="28"/>
        </w:rPr>
        <w:t>Таблица 6.1</w:t>
      </w:r>
    </w:p>
    <w:p w:rsidR="00367C9D" w:rsidRPr="00367C9D" w:rsidRDefault="00367C9D" w:rsidP="00367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C9D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367C9D" w:rsidRDefault="00367C9D" w:rsidP="00367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C9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367C9D"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67C9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плановый период 2022 и 2023 годов</w:t>
      </w:r>
    </w:p>
    <w:p w:rsidR="00367C9D" w:rsidRPr="00013380" w:rsidRDefault="00367C9D" w:rsidP="00367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25.03.2021 № </w:t>
      </w:r>
      <w:r w:rsidR="009C108D">
        <w:rPr>
          <w:rFonts w:ascii="Times New Roman" w:hAnsi="Times New Roman" w:cs="Times New Roman"/>
          <w:bCs/>
          <w:i/>
          <w:sz w:val="28"/>
          <w:szCs w:val="28"/>
        </w:rPr>
        <w:t>8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367C9D" w:rsidRPr="00367C9D" w:rsidRDefault="00367C9D" w:rsidP="00367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5"/>
        <w:tblW w:w="0" w:type="auto"/>
        <w:tblInd w:w="534" w:type="dxa"/>
        <w:tblLayout w:type="fixed"/>
        <w:tblLook w:val="04A0"/>
      </w:tblPr>
      <w:tblGrid>
        <w:gridCol w:w="4961"/>
        <w:gridCol w:w="992"/>
        <w:gridCol w:w="851"/>
        <w:gridCol w:w="992"/>
        <w:gridCol w:w="1914"/>
        <w:gridCol w:w="921"/>
        <w:gridCol w:w="1701"/>
        <w:gridCol w:w="1778"/>
      </w:tblGrid>
      <w:tr w:rsidR="0017503E" w:rsidRPr="0017503E" w:rsidTr="00966357">
        <w:trPr>
          <w:trHeight w:val="20"/>
        </w:trPr>
        <w:tc>
          <w:tcPr>
            <w:tcW w:w="4961" w:type="dxa"/>
            <w:vMerge w:val="restart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Код главного распо</w:t>
            </w:r>
            <w:r w:rsidRPr="0017503E">
              <w:rPr>
                <w:sz w:val="28"/>
                <w:szCs w:val="28"/>
              </w:rPr>
              <w:lastRenderedPageBreak/>
              <w:t>рядителя</w:t>
            </w:r>
          </w:p>
        </w:tc>
        <w:tc>
          <w:tcPr>
            <w:tcW w:w="851" w:type="dxa"/>
            <w:vMerge w:val="restart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lastRenderedPageBreak/>
              <w:t>Раз-</w:t>
            </w:r>
          </w:p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дел</w:t>
            </w:r>
          </w:p>
        </w:tc>
        <w:tc>
          <w:tcPr>
            <w:tcW w:w="992" w:type="dxa"/>
            <w:vMerge w:val="restart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Под</w:t>
            </w:r>
          </w:p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раздел</w:t>
            </w:r>
          </w:p>
        </w:tc>
        <w:tc>
          <w:tcPr>
            <w:tcW w:w="1914" w:type="dxa"/>
            <w:vMerge w:val="restart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21" w:type="dxa"/>
            <w:vMerge w:val="restart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Вид</w:t>
            </w:r>
          </w:p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расходов</w:t>
            </w:r>
          </w:p>
        </w:tc>
        <w:tc>
          <w:tcPr>
            <w:tcW w:w="3479" w:type="dxa"/>
            <w:gridSpan w:val="2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Сумма, руб.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vMerge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vMerge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2022 год</w:t>
            </w:r>
          </w:p>
        </w:tc>
        <w:tc>
          <w:tcPr>
            <w:tcW w:w="1778" w:type="dxa"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2023 год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17503E">
              <w:rPr>
                <w:sz w:val="28"/>
                <w:szCs w:val="28"/>
              </w:rPr>
              <w:t>Богородского</w:t>
            </w:r>
            <w:proofErr w:type="spellEnd"/>
            <w:r w:rsidRPr="0017503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2 579 400,00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2 800 900,00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19 800,00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243 500,00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19 800,00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243 500,00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</w:t>
            </w:r>
            <w:proofErr w:type="spellStart"/>
            <w:r w:rsidRPr="0017503E">
              <w:rPr>
                <w:sz w:val="28"/>
                <w:szCs w:val="28"/>
              </w:rPr>
              <w:t>Непрограммные</w:t>
            </w:r>
            <w:proofErr w:type="spellEnd"/>
            <w:r w:rsidRPr="0017503E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9900000000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19 800,00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243 500,00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9980000000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19 800,00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243 500,00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9980000000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19 800,00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243 500,00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9980051180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19 800,00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243 500,00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9980051180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17 500,00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232 400,00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9980051180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2 300,00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11 100,00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2 559 600,00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2 557 400,00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2 559 600,00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2 557 400,00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7503E">
              <w:rPr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17503E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2000000000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2 559 600,00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2 557 400,00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lastRenderedPageBreak/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2050000000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2 559 600,00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2 557 400,00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17503E">
              <w:rPr>
                <w:sz w:val="28"/>
                <w:szCs w:val="28"/>
              </w:rPr>
              <w:t>Богородского</w:t>
            </w:r>
            <w:proofErr w:type="spellEnd"/>
            <w:r w:rsidRPr="0017503E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2050300000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2 559 600,00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2 557 400,00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20503Ц1040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2 559 600,00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DA337C" w:rsidP="00175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7503E" w:rsidRPr="0017503E">
              <w:rPr>
                <w:sz w:val="28"/>
                <w:szCs w:val="28"/>
              </w:rPr>
              <w:t>,00</w:t>
            </w:r>
          </w:p>
        </w:tc>
      </w:tr>
      <w:tr w:rsidR="0017503E" w:rsidRPr="0017503E" w:rsidTr="00966357">
        <w:trPr>
          <w:trHeight w:val="20"/>
        </w:trPr>
        <w:tc>
          <w:tcPr>
            <w:tcW w:w="4961" w:type="dxa"/>
            <w:hideMark/>
          </w:tcPr>
          <w:p w:rsidR="0017503E" w:rsidRPr="0017503E" w:rsidRDefault="0017503E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20503Ц1040</w:t>
            </w:r>
          </w:p>
        </w:tc>
        <w:tc>
          <w:tcPr>
            <w:tcW w:w="92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17503E" w:rsidRPr="0017503E" w:rsidRDefault="0017503E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2 559 600,00</w:t>
            </w:r>
          </w:p>
        </w:tc>
        <w:tc>
          <w:tcPr>
            <w:tcW w:w="1778" w:type="dxa"/>
            <w:noWrap/>
            <w:hideMark/>
          </w:tcPr>
          <w:p w:rsidR="0017503E" w:rsidRPr="0017503E" w:rsidRDefault="00DA337C" w:rsidP="00175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7503E" w:rsidRPr="0017503E">
              <w:rPr>
                <w:sz w:val="28"/>
                <w:szCs w:val="28"/>
              </w:rPr>
              <w:t>,00</w:t>
            </w:r>
          </w:p>
        </w:tc>
      </w:tr>
      <w:tr w:rsidR="00DA337C" w:rsidRPr="0017503E" w:rsidTr="00966357">
        <w:trPr>
          <w:trHeight w:val="20"/>
        </w:trPr>
        <w:tc>
          <w:tcPr>
            <w:tcW w:w="4961" w:type="dxa"/>
            <w:hideMark/>
          </w:tcPr>
          <w:p w:rsidR="00DA337C" w:rsidRDefault="00DA337C" w:rsidP="00966357">
            <w:pPr>
              <w:rPr>
                <w:sz w:val="28"/>
                <w:szCs w:val="28"/>
              </w:rPr>
            </w:pPr>
            <w:r w:rsidRPr="00230A8E">
              <w:rPr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992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 w:rsidRPr="006800BC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 w:rsidRPr="006800BC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 w:rsidRPr="006800BC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20503Ц8</w:t>
            </w:r>
            <w:r w:rsidRPr="006800BC">
              <w:rPr>
                <w:sz w:val="28"/>
                <w:szCs w:val="28"/>
              </w:rPr>
              <w:t>040</w:t>
            </w:r>
          </w:p>
        </w:tc>
        <w:tc>
          <w:tcPr>
            <w:tcW w:w="921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78" w:type="dxa"/>
            <w:noWrap/>
            <w:hideMark/>
          </w:tcPr>
          <w:p w:rsidR="00DA337C" w:rsidRDefault="00DA337C" w:rsidP="00966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2 557 400,00</w:t>
            </w:r>
          </w:p>
        </w:tc>
      </w:tr>
      <w:tr w:rsidR="00DA337C" w:rsidRPr="0017503E" w:rsidTr="00966357">
        <w:trPr>
          <w:trHeight w:val="20"/>
        </w:trPr>
        <w:tc>
          <w:tcPr>
            <w:tcW w:w="4961" w:type="dxa"/>
            <w:hideMark/>
          </w:tcPr>
          <w:p w:rsidR="00DA337C" w:rsidRDefault="00DA337C" w:rsidP="00966357">
            <w:pPr>
              <w:rPr>
                <w:sz w:val="28"/>
                <w:szCs w:val="28"/>
              </w:rPr>
            </w:pPr>
            <w:r w:rsidRPr="00230A8E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 w:rsidRPr="006800BC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 w:rsidRPr="006800BC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 w:rsidRPr="006800BC">
              <w:rPr>
                <w:sz w:val="28"/>
                <w:szCs w:val="28"/>
              </w:rPr>
              <w:t>03</w:t>
            </w:r>
          </w:p>
        </w:tc>
        <w:tc>
          <w:tcPr>
            <w:tcW w:w="1914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20503Ц8</w:t>
            </w:r>
            <w:r w:rsidRPr="006800BC">
              <w:rPr>
                <w:sz w:val="28"/>
                <w:szCs w:val="28"/>
              </w:rPr>
              <w:t>040</w:t>
            </w:r>
          </w:p>
        </w:tc>
        <w:tc>
          <w:tcPr>
            <w:tcW w:w="921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 w:rsidRPr="006800BC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DA337C" w:rsidRPr="006800BC" w:rsidRDefault="00DA337C" w:rsidP="00966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78" w:type="dxa"/>
            <w:noWrap/>
            <w:hideMark/>
          </w:tcPr>
          <w:p w:rsidR="00DA337C" w:rsidRDefault="00DA337C" w:rsidP="00966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2 557 400,00</w:t>
            </w:r>
          </w:p>
        </w:tc>
      </w:tr>
      <w:tr w:rsidR="00DA337C" w:rsidRPr="0017503E" w:rsidTr="00966357">
        <w:trPr>
          <w:trHeight w:val="20"/>
        </w:trPr>
        <w:tc>
          <w:tcPr>
            <w:tcW w:w="10631" w:type="dxa"/>
            <w:gridSpan w:val="6"/>
            <w:noWrap/>
            <w:hideMark/>
          </w:tcPr>
          <w:p w:rsidR="00DA337C" w:rsidRPr="0017503E" w:rsidRDefault="00DA337C" w:rsidP="0017503E">
            <w:pPr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noWrap/>
            <w:hideMark/>
          </w:tcPr>
          <w:p w:rsidR="00DA337C" w:rsidRPr="0017503E" w:rsidRDefault="00DA337C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2 579 400,00</w:t>
            </w:r>
          </w:p>
        </w:tc>
        <w:tc>
          <w:tcPr>
            <w:tcW w:w="1778" w:type="dxa"/>
            <w:noWrap/>
            <w:hideMark/>
          </w:tcPr>
          <w:p w:rsidR="00DA337C" w:rsidRPr="0017503E" w:rsidRDefault="00DA337C" w:rsidP="0017503E">
            <w:pPr>
              <w:jc w:val="center"/>
              <w:rPr>
                <w:sz w:val="28"/>
                <w:szCs w:val="28"/>
              </w:rPr>
            </w:pPr>
            <w:r w:rsidRPr="0017503E">
              <w:rPr>
                <w:sz w:val="28"/>
                <w:szCs w:val="28"/>
              </w:rPr>
              <w:t>2 800 900,00</w:t>
            </w:r>
          </w:p>
        </w:tc>
      </w:tr>
    </w:tbl>
    <w:p w:rsidR="00367C9D" w:rsidRPr="00367C9D" w:rsidRDefault="00367C9D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367C9D" w:rsidRPr="00367C9D" w:rsidSect="00F82A71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9471E"/>
    <w:rsid w:val="000951F1"/>
    <w:rsid w:val="000B1A94"/>
    <w:rsid w:val="000F4FF7"/>
    <w:rsid w:val="000F7E4D"/>
    <w:rsid w:val="0017503E"/>
    <w:rsid w:val="001A0941"/>
    <w:rsid w:val="001A10C4"/>
    <w:rsid w:val="001C41E2"/>
    <w:rsid w:val="001F5482"/>
    <w:rsid w:val="002A59B7"/>
    <w:rsid w:val="002D610F"/>
    <w:rsid w:val="002E6682"/>
    <w:rsid w:val="00332BD5"/>
    <w:rsid w:val="00345539"/>
    <w:rsid w:val="0035517F"/>
    <w:rsid w:val="00367C9D"/>
    <w:rsid w:val="00370C09"/>
    <w:rsid w:val="003931C1"/>
    <w:rsid w:val="003B44DE"/>
    <w:rsid w:val="003B580F"/>
    <w:rsid w:val="003E3CAF"/>
    <w:rsid w:val="004B2637"/>
    <w:rsid w:val="00560477"/>
    <w:rsid w:val="00570A76"/>
    <w:rsid w:val="0065050B"/>
    <w:rsid w:val="0065103C"/>
    <w:rsid w:val="00682F3D"/>
    <w:rsid w:val="007662CD"/>
    <w:rsid w:val="0078489B"/>
    <w:rsid w:val="007939D8"/>
    <w:rsid w:val="00823BF1"/>
    <w:rsid w:val="00832C69"/>
    <w:rsid w:val="00845E68"/>
    <w:rsid w:val="008555A7"/>
    <w:rsid w:val="008A076E"/>
    <w:rsid w:val="008B6F45"/>
    <w:rsid w:val="008F7467"/>
    <w:rsid w:val="009434A4"/>
    <w:rsid w:val="009B7827"/>
    <w:rsid w:val="009C108D"/>
    <w:rsid w:val="00A36C74"/>
    <w:rsid w:val="00A864EE"/>
    <w:rsid w:val="00AB1B0B"/>
    <w:rsid w:val="00AF14B1"/>
    <w:rsid w:val="00B50C5B"/>
    <w:rsid w:val="00BA4AB7"/>
    <w:rsid w:val="00BB3527"/>
    <w:rsid w:val="00BC21F6"/>
    <w:rsid w:val="00C20CC4"/>
    <w:rsid w:val="00C40768"/>
    <w:rsid w:val="00C61590"/>
    <w:rsid w:val="00C779B9"/>
    <w:rsid w:val="00C9782F"/>
    <w:rsid w:val="00CD266C"/>
    <w:rsid w:val="00CE052A"/>
    <w:rsid w:val="00CF6A6E"/>
    <w:rsid w:val="00D77860"/>
    <w:rsid w:val="00DA337C"/>
    <w:rsid w:val="00DD3DBB"/>
    <w:rsid w:val="00DF6923"/>
    <w:rsid w:val="00E60B94"/>
    <w:rsid w:val="00EC6224"/>
    <w:rsid w:val="00F46B1E"/>
    <w:rsid w:val="00F52363"/>
    <w:rsid w:val="00F54119"/>
    <w:rsid w:val="00F82A71"/>
    <w:rsid w:val="00FA4D81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367C9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1A09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CD266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1750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E5F-6084-4155-9697-7BBF66C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3044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43</cp:revision>
  <dcterms:created xsi:type="dcterms:W3CDTF">2019-11-06T06:23:00Z</dcterms:created>
  <dcterms:modified xsi:type="dcterms:W3CDTF">2021-03-29T13:01:00Z</dcterms:modified>
</cp:coreProperties>
</file>