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19" w:rsidRDefault="003E5519">
      <w:pPr>
        <w:pStyle w:val="ConsPlusTitlePage"/>
      </w:pPr>
    </w:p>
    <w:p w:rsidR="003E5519" w:rsidRDefault="003E5519">
      <w:pPr>
        <w:pStyle w:val="ConsPlusNormal"/>
        <w:outlineLvl w:val="0"/>
      </w:pPr>
    </w:p>
    <w:p w:rsidR="003E5519" w:rsidRPr="00FE5A8A" w:rsidRDefault="003E5519" w:rsidP="003E5519">
      <w:pPr>
        <w:pStyle w:val="a3"/>
        <w:jc w:val="center"/>
        <w:rPr>
          <w:b/>
          <w:bCs/>
          <w:sz w:val="32"/>
          <w:szCs w:val="32"/>
        </w:rPr>
      </w:pPr>
      <w:r w:rsidRPr="00FE5A8A">
        <w:rPr>
          <w:b/>
          <w:bCs/>
          <w:sz w:val="32"/>
          <w:szCs w:val="32"/>
        </w:rPr>
        <w:t>ИВАНОВСКАЯ ОБЛАСТЬ</w:t>
      </w:r>
      <w:r w:rsidRPr="00FE5A8A">
        <w:rPr>
          <w:b/>
          <w:bCs/>
          <w:sz w:val="32"/>
          <w:szCs w:val="32"/>
        </w:rPr>
        <w:br/>
        <w:t>ИВАНОВСКИЙ МУНИЦИПАЛЬНЫЙ РАЙОН</w:t>
      </w:r>
    </w:p>
    <w:p w:rsidR="003E5519" w:rsidRPr="00FE5A8A" w:rsidRDefault="003E5519" w:rsidP="003E5519">
      <w:pPr>
        <w:pStyle w:val="a3"/>
        <w:jc w:val="center"/>
        <w:rPr>
          <w:b/>
          <w:bCs/>
          <w:sz w:val="32"/>
          <w:szCs w:val="32"/>
        </w:rPr>
      </w:pPr>
      <w:r w:rsidRPr="00FE5A8A">
        <w:rPr>
          <w:b/>
          <w:bCs/>
          <w:sz w:val="32"/>
          <w:szCs w:val="32"/>
        </w:rPr>
        <w:t xml:space="preserve">АДМИНИСТРАЦИЯ </w:t>
      </w:r>
      <w:r w:rsidR="00B03440">
        <w:rPr>
          <w:b/>
          <w:bCs/>
          <w:sz w:val="32"/>
          <w:szCs w:val="32"/>
        </w:rPr>
        <w:t>БОГОРОДСКОГО</w:t>
      </w:r>
      <w:r w:rsidRPr="00FE5A8A">
        <w:rPr>
          <w:b/>
          <w:bCs/>
          <w:sz w:val="32"/>
          <w:szCs w:val="32"/>
        </w:rPr>
        <w:t xml:space="preserve"> СЕЛЬСКОГО ПОСЕЛЕНИЯ</w:t>
      </w:r>
    </w:p>
    <w:p w:rsidR="003E5519" w:rsidRPr="00FE5A8A" w:rsidRDefault="003E5519" w:rsidP="003E5519">
      <w:pPr>
        <w:pStyle w:val="a3"/>
        <w:jc w:val="center"/>
        <w:rPr>
          <w:b/>
          <w:bCs/>
          <w:sz w:val="28"/>
          <w:szCs w:val="28"/>
        </w:rPr>
      </w:pPr>
    </w:p>
    <w:p w:rsidR="003E5519" w:rsidRPr="00FE5A8A" w:rsidRDefault="003E5519" w:rsidP="003E5519">
      <w:pPr>
        <w:pStyle w:val="a3"/>
        <w:jc w:val="center"/>
        <w:rPr>
          <w:b/>
          <w:bCs/>
          <w:sz w:val="32"/>
          <w:szCs w:val="32"/>
        </w:rPr>
      </w:pPr>
      <w:proofErr w:type="gramStart"/>
      <w:r w:rsidRPr="00FE5A8A">
        <w:rPr>
          <w:b/>
          <w:bCs/>
          <w:sz w:val="32"/>
          <w:szCs w:val="32"/>
        </w:rPr>
        <w:t>П</w:t>
      </w:r>
      <w:proofErr w:type="gramEnd"/>
      <w:r w:rsidRPr="00FE5A8A">
        <w:rPr>
          <w:b/>
          <w:bCs/>
          <w:sz w:val="32"/>
          <w:szCs w:val="32"/>
        </w:rPr>
        <w:t xml:space="preserve"> О С Т А Н О В Л Е Н И Е</w:t>
      </w:r>
    </w:p>
    <w:p w:rsidR="003E5519" w:rsidRPr="00FE5A8A" w:rsidRDefault="003E5519" w:rsidP="003E5519">
      <w:pPr>
        <w:pStyle w:val="a3"/>
        <w:rPr>
          <w:bCs/>
          <w:sz w:val="28"/>
          <w:szCs w:val="28"/>
        </w:rPr>
      </w:pPr>
    </w:p>
    <w:p w:rsidR="003E5519" w:rsidRPr="00FE5A8A" w:rsidRDefault="003E5519" w:rsidP="003E5519">
      <w:pPr>
        <w:pStyle w:val="ConsPlusTitle"/>
        <w:jc w:val="center"/>
        <w:rPr>
          <w:b w:val="0"/>
        </w:rPr>
      </w:pPr>
      <w:r w:rsidRPr="00FE5A8A">
        <w:rPr>
          <w:b w:val="0"/>
          <w:bCs/>
        </w:rPr>
        <w:t xml:space="preserve"> </w:t>
      </w:r>
      <w:r w:rsidRPr="00FE5A8A">
        <w:rPr>
          <w:b w:val="0"/>
          <w:bCs/>
          <w:szCs w:val="28"/>
        </w:rPr>
        <w:t>«</w:t>
      </w:r>
      <w:r w:rsidR="00B03440">
        <w:rPr>
          <w:b w:val="0"/>
          <w:bCs/>
          <w:szCs w:val="28"/>
        </w:rPr>
        <w:t>26</w:t>
      </w:r>
      <w:r w:rsidRPr="00FE5A8A">
        <w:rPr>
          <w:b w:val="0"/>
          <w:bCs/>
          <w:szCs w:val="28"/>
        </w:rPr>
        <w:t xml:space="preserve">» </w:t>
      </w:r>
      <w:r w:rsidR="00216923" w:rsidRPr="00FE5A8A">
        <w:rPr>
          <w:b w:val="0"/>
          <w:bCs/>
          <w:szCs w:val="28"/>
        </w:rPr>
        <w:t>марта</w:t>
      </w:r>
      <w:r w:rsidRPr="00FE5A8A">
        <w:rPr>
          <w:b w:val="0"/>
          <w:bCs/>
          <w:szCs w:val="28"/>
        </w:rPr>
        <w:t xml:space="preserve"> 2020 год                                                                            № </w:t>
      </w:r>
      <w:r w:rsidR="00B03440">
        <w:rPr>
          <w:b w:val="0"/>
          <w:bCs/>
          <w:szCs w:val="28"/>
        </w:rPr>
        <w:t>31а</w:t>
      </w:r>
    </w:p>
    <w:p w:rsidR="003E5519" w:rsidRPr="00FE5A8A" w:rsidRDefault="00B03440">
      <w:pPr>
        <w:pStyle w:val="ConsPlusTitle"/>
        <w:jc w:val="center"/>
        <w:rPr>
          <w:b w:val="0"/>
        </w:rPr>
      </w:pPr>
      <w:proofErr w:type="spellStart"/>
      <w:r>
        <w:rPr>
          <w:b w:val="0"/>
        </w:rPr>
        <w:t>с</w:t>
      </w:r>
      <w:proofErr w:type="gramStart"/>
      <w:r w:rsidR="00877C0D" w:rsidRPr="00FE5A8A">
        <w:rPr>
          <w:b w:val="0"/>
        </w:rPr>
        <w:t>.Б</w:t>
      </w:r>
      <w:proofErr w:type="gramEnd"/>
      <w:r>
        <w:rPr>
          <w:b w:val="0"/>
        </w:rPr>
        <w:t>огородское</w:t>
      </w:r>
      <w:proofErr w:type="spellEnd"/>
    </w:p>
    <w:p w:rsidR="003E5519" w:rsidRPr="00FE5A8A" w:rsidRDefault="003E5519">
      <w:pPr>
        <w:pStyle w:val="ConsPlusTitle"/>
        <w:jc w:val="center"/>
      </w:pPr>
    </w:p>
    <w:p w:rsidR="003E5519" w:rsidRPr="00FE5A8A" w:rsidRDefault="003E5519">
      <w:pPr>
        <w:pStyle w:val="ConsPlusTitle"/>
        <w:jc w:val="center"/>
      </w:pPr>
    </w:p>
    <w:p w:rsidR="00216923" w:rsidRPr="00FE5A8A" w:rsidRDefault="003E5519">
      <w:pPr>
        <w:pStyle w:val="ConsPlusTitle"/>
        <w:jc w:val="center"/>
      </w:pPr>
      <w:r w:rsidRPr="00FE5A8A">
        <w:t>Об утверждении порядка оценки налоговых расходов</w:t>
      </w:r>
      <w:r w:rsidR="00216923" w:rsidRPr="00FE5A8A">
        <w:t xml:space="preserve"> </w:t>
      </w:r>
    </w:p>
    <w:p w:rsidR="003E5519" w:rsidRPr="00FE5A8A" w:rsidRDefault="00216923">
      <w:pPr>
        <w:pStyle w:val="ConsPlusTitle"/>
        <w:jc w:val="center"/>
      </w:pPr>
      <w:r w:rsidRPr="00FE5A8A">
        <w:t>и порядка формирования перечня налоговых расходов</w:t>
      </w:r>
    </w:p>
    <w:p w:rsidR="003E5519" w:rsidRPr="00FE5A8A" w:rsidRDefault="00B03440">
      <w:pPr>
        <w:pStyle w:val="ConsPlusTitle"/>
        <w:jc w:val="center"/>
      </w:pPr>
      <w:proofErr w:type="spellStart"/>
      <w:r>
        <w:t>Богородского</w:t>
      </w:r>
      <w:proofErr w:type="spellEnd"/>
      <w:r w:rsidR="003E5519" w:rsidRPr="00FE5A8A">
        <w:t xml:space="preserve"> сельского поселения</w:t>
      </w:r>
    </w:p>
    <w:p w:rsidR="003E5519" w:rsidRPr="00FE5A8A" w:rsidRDefault="003E5519">
      <w:pPr>
        <w:pStyle w:val="ConsPlusNormal"/>
      </w:pPr>
    </w:p>
    <w:p w:rsidR="00181763" w:rsidRPr="00FE5A8A" w:rsidRDefault="003E5519" w:rsidP="00181763">
      <w:pPr>
        <w:pStyle w:val="ConsPlusNormal"/>
        <w:ind w:firstLine="540"/>
        <w:jc w:val="both"/>
      </w:pPr>
      <w:r w:rsidRPr="00FE5A8A">
        <w:t xml:space="preserve">В соответствии со статьей 174.3 Бюджетного кодекса Российской Федерации, постановлением Правительства Российской Федерации от 22.06.2019 </w:t>
      </w:r>
      <w:r w:rsidR="00181763" w:rsidRPr="00FE5A8A">
        <w:t>№</w:t>
      </w:r>
      <w:r w:rsidRPr="00FE5A8A">
        <w:t xml:space="preserve"> 796 </w:t>
      </w:r>
      <w:r w:rsidR="00181763" w:rsidRPr="00FE5A8A">
        <w:t>«</w:t>
      </w:r>
      <w:r w:rsidRPr="00FE5A8A">
        <w:t>Об общих требованиях к оценке налоговых расходов субъектов Российской</w:t>
      </w:r>
      <w:r w:rsidR="00181763" w:rsidRPr="00FE5A8A">
        <w:t xml:space="preserve"> </w:t>
      </w:r>
      <w:r w:rsidRPr="00FE5A8A">
        <w:t>Федерации и муниципальных образований</w:t>
      </w:r>
      <w:r w:rsidR="00181763" w:rsidRPr="00FE5A8A">
        <w:t>»</w:t>
      </w:r>
      <w:r w:rsidRPr="00FE5A8A">
        <w:t xml:space="preserve">, </w:t>
      </w:r>
      <w:r w:rsidR="00181763" w:rsidRPr="00FE5A8A">
        <w:t xml:space="preserve">администрация </w:t>
      </w:r>
      <w:proofErr w:type="spellStart"/>
      <w:r w:rsidR="00B03440">
        <w:t>Богородского</w:t>
      </w:r>
      <w:proofErr w:type="spellEnd"/>
      <w:r w:rsidR="00181763" w:rsidRPr="00FE5A8A">
        <w:t xml:space="preserve"> сельского поселения</w:t>
      </w:r>
    </w:p>
    <w:p w:rsidR="00181763" w:rsidRPr="00FE5A8A" w:rsidRDefault="00181763" w:rsidP="00181763">
      <w:pPr>
        <w:pStyle w:val="ConsPlusNormal"/>
        <w:ind w:firstLine="540"/>
      </w:pPr>
    </w:p>
    <w:p w:rsidR="003E5519" w:rsidRPr="00FE5A8A" w:rsidRDefault="00181763" w:rsidP="00181763">
      <w:pPr>
        <w:pStyle w:val="ConsPlusNormal"/>
        <w:ind w:firstLine="540"/>
        <w:jc w:val="center"/>
      </w:pPr>
      <w:r w:rsidRPr="00FE5A8A">
        <w:t>ПОСТАНОВЛЯЕТ:</w:t>
      </w:r>
    </w:p>
    <w:p w:rsidR="003E5519" w:rsidRPr="00FE5A8A" w:rsidRDefault="003E5519">
      <w:pPr>
        <w:pStyle w:val="ConsPlusNormal"/>
        <w:ind w:firstLine="540"/>
        <w:jc w:val="both"/>
      </w:pPr>
    </w:p>
    <w:p w:rsidR="003E5519" w:rsidRPr="00FE5A8A" w:rsidRDefault="003E5519" w:rsidP="004A7F83">
      <w:pPr>
        <w:pStyle w:val="ConsPlusNormal"/>
        <w:ind w:firstLine="539"/>
        <w:jc w:val="both"/>
      </w:pPr>
      <w:r w:rsidRPr="00FE5A8A">
        <w:t xml:space="preserve">1. Утвердить </w:t>
      </w:r>
      <w:r w:rsidR="00181763" w:rsidRPr="00FE5A8A">
        <w:t>П</w:t>
      </w:r>
      <w:r w:rsidRPr="00FE5A8A">
        <w:t xml:space="preserve">орядок оценки налоговых расходов </w:t>
      </w:r>
      <w:proofErr w:type="spellStart"/>
      <w:r w:rsidR="00B03440">
        <w:t>Богородского</w:t>
      </w:r>
      <w:proofErr w:type="spellEnd"/>
      <w:r w:rsidR="00181763" w:rsidRPr="00FE5A8A">
        <w:t xml:space="preserve"> сельского поселения (</w:t>
      </w:r>
      <w:r w:rsidR="00216923" w:rsidRPr="00FE5A8A">
        <w:t>Приложение 1</w:t>
      </w:r>
      <w:r w:rsidR="00181763" w:rsidRPr="00FE5A8A">
        <w:t>)</w:t>
      </w:r>
      <w:r w:rsidRPr="00FE5A8A">
        <w:t>.</w:t>
      </w:r>
    </w:p>
    <w:p w:rsidR="004A7F83" w:rsidRPr="00FE5A8A" w:rsidRDefault="004A7F83" w:rsidP="004A7F83">
      <w:pPr>
        <w:pStyle w:val="ConsPlusNormal"/>
        <w:ind w:firstLine="539"/>
        <w:jc w:val="both"/>
      </w:pPr>
    </w:p>
    <w:p w:rsidR="00216923" w:rsidRPr="00FE5A8A" w:rsidRDefault="00181763" w:rsidP="00216923">
      <w:pPr>
        <w:pStyle w:val="ConsPlusNormal"/>
        <w:ind w:firstLine="567"/>
        <w:jc w:val="both"/>
      </w:pPr>
      <w:r w:rsidRPr="00FE5A8A">
        <w:t xml:space="preserve">2. </w:t>
      </w:r>
      <w:r w:rsidR="00216923" w:rsidRPr="00FE5A8A">
        <w:t xml:space="preserve"> Утвердить Порядок формирования перечня налоговых расходов </w:t>
      </w:r>
      <w:proofErr w:type="spellStart"/>
      <w:r w:rsidR="00B03440">
        <w:t>Богородского</w:t>
      </w:r>
      <w:proofErr w:type="spellEnd"/>
      <w:r w:rsidR="00216923" w:rsidRPr="00FE5A8A">
        <w:t xml:space="preserve"> сельского поселения (Приложение 2).</w:t>
      </w:r>
    </w:p>
    <w:p w:rsidR="00216923" w:rsidRPr="00FE5A8A" w:rsidRDefault="00216923" w:rsidP="004A7F83">
      <w:pPr>
        <w:pStyle w:val="ConsPlusNormal"/>
        <w:ind w:firstLine="567"/>
      </w:pPr>
    </w:p>
    <w:p w:rsidR="00181763" w:rsidRPr="00FE5A8A" w:rsidRDefault="00216923" w:rsidP="004A7F83">
      <w:pPr>
        <w:pStyle w:val="ConsPlusNormal"/>
        <w:ind w:firstLine="567"/>
      </w:pPr>
      <w:r w:rsidRPr="00FE5A8A">
        <w:t xml:space="preserve">3. </w:t>
      </w:r>
      <w:r w:rsidR="00181763" w:rsidRPr="00FE5A8A">
        <w:t>Настоящее постановление вступает в силу с момента подписания.</w:t>
      </w:r>
    </w:p>
    <w:p w:rsidR="004A7F83" w:rsidRPr="00FE5A8A" w:rsidRDefault="004A7F83" w:rsidP="004A7F83">
      <w:pPr>
        <w:pStyle w:val="ConsPlusNormal"/>
        <w:ind w:firstLine="567"/>
      </w:pPr>
    </w:p>
    <w:p w:rsidR="003E5519" w:rsidRPr="00FE5A8A" w:rsidRDefault="00216923" w:rsidP="004A7F83">
      <w:pPr>
        <w:pStyle w:val="ConsPlusNormal"/>
        <w:ind w:firstLine="567"/>
      </w:pPr>
      <w:r w:rsidRPr="00FE5A8A">
        <w:t>4</w:t>
      </w:r>
      <w:r w:rsidR="00181763" w:rsidRPr="00FE5A8A">
        <w:t xml:space="preserve">. </w:t>
      </w:r>
      <w:proofErr w:type="gramStart"/>
      <w:r w:rsidR="00181763" w:rsidRPr="00FE5A8A">
        <w:t>Контроль за</w:t>
      </w:r>
      <w:proofErr w:type="gramEnd"/>
      <w:r w:rsidR="00181763" w:rsidRPr="00FE5A8A">
        <w:t xml:space="preserve"> исполнением настоящего постановления оставляю за собой.</w:t>
      </w:r>
    </w:p>
    <w:p w:rsidR="004A7F83" w:rsidRPr="00FE5A8A" w:rsidRDefault="004A7F83" w:rsidP="004A7F83">
      <w:pPr>
        <w:pStyle w:val="ConsPlusNormal"/>
        <w:ind w:firstLine="567"/>
      </w:pPr>
    </w:p>
    <w:p w:rsidR="004A7F83" w:rsidRPr="00FE5A8A" w:rsidRDefault="004A7F83" w:rsidP="004A7F83">
      <w:pPr>
        <w:pStyle w:val="ConsPlusNormal"/>
        <w:ind w:firstLine="567"/>
      </w:pPr>
    </w:p>
    <w:p w:rsidR="004A7F83" w:rsidRPr="00FE5A8A" w:rsidRDefault="004A7F83" w:rsidP="004A7F83">
      <w:pPr>
        <w:pStyle w:val="ConsPlusNormal"/>
        <w:ind w:firstLine="567"/>
      </w:pPr>
    </w:p>
    <w:p w:rsidR="004A7F83" w:rsidRPr="00FE5A8A" w:rsidRDefault="004A7F83" w:rsidP="004A7F83">
      <w:pPr>
        <w:pStyle w:val="ConsPlusNormal"/>
        <w:ind w:firstLine="567"/>
      </w:pPr>
    </w:p>
    <w:p w:rsidR="004A7F83" w:rsidRPr="00FE5A8A" w:rsidRDefault="004A7F83" w:rsidP="004A7F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A8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03440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FE5A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F83" w:rsidRPr="00FE5A8A" w:rsidRDefault="004A7F83" w:rsidP="004A7F83">
      <w:pPr>
        <w:pStyle w:val="ConsPlusNormal"/>
      </w:pPr>
      <w:r w:rsidRPr="00FE5A8A">
        <w:rPr>
          <w:szCs w:val="28"/>
        </w:rPr>
        <w:t xml:space="preserve">сельского поселения                                                                   </w:t>
      </w:r>
      <w:r w:rsidR="00B03440">
        <w:rPr>
          <w:szCs w:val="28"/>
        </w:rPr>
        <w:t>М.С. Громаковский</w:t>
      </w:r>
    </w:p>
    <w:p w:rsidR="003E5519" w:rsidRPr="00FE5A8A" w:rsidRDefault="003E5519">
      <w:pPr>
        <w:pStyle w:val="ConsPlusNormal"/>
        <w:jc w:val="right"/>
      </w:pPr>
    </w:p>
    <w:p w:rsidR="003E5519" w:rsidRPr="00FE5A8A" w:rsidRDefault="003E5519">
      <w:pPr>
        <w:pStyle w:val="ConsPlusNormal"/>
        <w:jc w:val="right"/>
      </w:pPr>
    </w:p>
    <w:p w:rsidR="003E5519" w:rsidRPr="00FE5A8A" w:rsidRDefault="003E5519">
      <w:pPr>
        <w:pStyle w:val="ConsPlusNormal"/>
        <w:jc w:val="right"/>
      </w:pPr>
    </w:p>
    <w:p w:rsidR="00181763" w:rsidRPr="00FE5A8A" w:rsidRDefault="00181763">
      <w:pPr>
        <w:pStyle w:val="ConsPlusNormal"/>
        <w:jc w:val="right"/>
        <w:outlineLvl w:val="0"/>
      </w:pPr>
    </w:p>
    <w:p w:rsidR="00181763" w:rsidRPr="00FE5A8A" w:rsidRDefault="00181763">
      <w:pPr>
        <w:pStyle w:val="ConsPlusNormal"/>
        <w:jc w:val="right"/>
        <w:outlineLvl w:val="0"/>
      </w:pPr>
    </w:p>
    <w:p w:rsidR="00181763" w:rsidRPr="00FE5A8A" w:rsidRDefault="00181763">
      <w:pPr>
        <w:pStyle w:val="ConsPlusNormal"/>
        <w:jc w:val="right"/>
        <w:outlineLvl w:val="0"/>
      </w:pPr>
    </w:p>
    <w:p w:rsidR="003E5519" w:rsidRPr="00FE5A8A" w:rsidRDefault="00660D53" w:rsidP="004A7F83">
      <w:pPr>
        <w:pStyle w:val="ConsPlusNormal"/>
        <w:ind w:left="5670"/>
        <w:outlineLvl w:val="0"/>
      </w:pPr>
      <w:r w:rsidRPr="00FE5A8A">
        <w:lastRenderedPageBreak/>
        <w:t xml:space="preserve">Приложение 1 </w:t>
      </w:r>
      <w:proofErr w:type="gramStart"/>
      <w:r w:rsidRPr="00FE5A8A">
        <w:t>к</w:t>
      </w:r>
      <w:proofErr w:type="gramEnd"/>
    </w:p>
    <w:p w:rsidR="004A7F83" w:rsidRPr="00FE5A8A" w:rsidRDefault="004A7F83" w:rsidP="004A7F8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5A8A">
        <w:rPr>
          <w:rFonts w:ascii="Times New Roman" w:hAnsi="Times New Roman" w:cs="Times New Roman"/>
          <w:sz w:val="28"/>
          <w:szCs w:val="28"/>
        </w:rPr>
        <w:t>постановлени</w:t>
      </w:r>
      <w:r w:rsidR="00660D53" w:rsidRPr="00FE5A8A">
        <w:rPr>
          <w:rFonts w:ascii="Times New Roman" w:hAnsi="Times New Roman" w:cs="Times New Roman"/>
          <w:sz w:val="28"/>
          <w:szCs w:val="28"/>
        </w:rPr>
        <w:t>ю</w:t>
      </w:r>
      <w:r w:rsidRPr="00FE5A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F83" w:rsidRPr="00FE5A8A" w:rsidRDefault="004A7F83" w:rsidP="004A7F8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5A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03440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FE5A8A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3E5519" w:rsidRPr="00FE5A8A" w:rsidRDefault="004A7F83" w:rsidP="004A7F83">
      <w:pPr>
        <w:pStyle w:val="ConsPlusNormal"/>
        <w:ind w:left="5670"/>
      </w:pPr>
      <w:r w:rsidRPr="00FE5A8A">
        <w:rPr>
          <w:szCs w:val="28"/>
        </w:rPr>
        <w:t>от «</w:t>
      </w:r>
      <w:r w:rsidR="0022424B">
        <w:rPr>
          <w:szCs w:val="28"/>
        </w:rPr>
        <w:t>26</w:t>
      </w:r>
      <w:r w:rsidRPr="00FE5A8A">
        <w:rPr>
          <w:szCs w:val="28"/>
        </w:rPr>
        <w:t xml:space="preserve">» </w:t>
      </w:r>
      <w:r w:rsidR="0022424B">
        <w:rPr>
          <w:szCs w:val="28"/>
        </w:rPr>
        <w:t>марта</w:t>
      </w:r>
      <w:r w:rsidRPr="00FE5A8A">
        <w:rPr>
          <w:szCs w:val="28"/>
        </w:rPr>
        <w:t xml:space="preserve"> 2020 №</w:t>
      </w:r>
      <w:r w:rsidR="0022424B">
        <w:rPr>
          <w:szCs w:val="28"/>
        </w:rPr>
        <w:t>31а</w:t>
      </w:r>
    </w:p>
    <w:p w:rsidR="004A7F83" w:rsidRPr="00FE5A8A" w:rsidRDefault="004A7F83">
      <w:pPr>
        <w:pStyle w:val="ConsPlusTitle"/>
        <w:jc w:val="center"/>
      </w:pPr>
      <w:bookmarkStart w:id="0" w:name="P37"/>
      <w:bookmarkEnd w:id="0"/>
    </w:p>
    <w:p w:rsidR="00E54933" w:rsidRPr="00FE5A8A" w:rsidRDefault="00E54933">
      <w:pPr>
        <w:pStyle w:val="ConsPlusTitle"/>
        <w:jc w:val="center"/>
      </w:pPr>
    </w:p>
    <w:p w:rsidR="00E54933" w:rsidRPr="00FE5A8A" w:rsidRDefault="00E54933">
      <w:pPr>
        <w:pStyle w:val="ConsPlusTitle"/>
        <w:jc w:val="center"/>
      </w:pPr>
      <w:r w:rsidRPr="00FE5A8A">
        <w:t xml:space="preserve">Порядок оценки </w:t>
      </w:r>
    </w:p>
    <w:p w:rsidR="003E5519" w:rsidRPr="00FE5A8A" w:rsidRDefault="00E54933">
      <w:pPr>
        <w:pStyle w:val="ConsPlusTitle"/>
        <w:jc w:val="center"/>
      </w:pPr>
      <w:r w:rsidRPr="00FE5A8A">
        <w:t xml:space="preserve">налоговых расходов </w:t>
      </w:r>
      <w:proofErr w:type="spellStart"/>
      <w:r w:rsidR="00B03440">
        <w:t>Богородского</w:t>
      </w:r>
      <w:proofErr w:type="spellEnd"/>
      <w:r w:rsidRPr="00FE5A8A">
        <w:t xml:space="preserve"> сельского поселения</w:t>
      </w:r>
    </w:p>
    <w:p w:rsidR="003E5519" w:rsidRPr="00FE5A8A" w:rsidRDefault="003E5519">
      <w:pPr>
        <w:pStyle w:val="ConsPlusNormal"/>
        <w:ind w:firstLine="540"/>
        <w:jc w:val="both"/>
      </w:pPr>
    </w:p>
    <w:p w:rsidR="003E5519" w:rsidRPr="00FE5A8A" w:rsidRDefault="003E5519">
      <w:pPr>
        <w:pStyle w:val="ConsPlusTitle"/>
        <w:jc w:val="center"/>
        <w:outlineLvl w:val="1"/>
      </w:pPr>
      <w:r w:rsidRPr="00FE5A8A">
        <w:t>1. Общие положения</w:t>
      </w:r>
    </w:p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Normal"/>
        <w:ind w:firstLine="540"/>
        <w:jc w:val="both"/>
      </w:pPr>
      <w:r w:rsidRPr="00FE5A8A">
        <w:t xml:space="preserve">1.1. Настоящий порядок оценки налоговых расходов </w:t>
      </w:r>
      <w:proofErr w:type="spellStart"/>
      <w:r w:rsidR="00B03440">
        <w:t>Богородского</w:t>
      </w:r>
      <w:proofErr w:type="spellEnd"/>
      <w:r w:rsidR="00E54933" w:rsidRPr="00FE5A8A">
        <w:t xml:space="preserve"> сельского поселения</w:t>
      </w:r>
      <w:r w:rsidRPr="00FE5A8A">
        <w:t xml:space="preserve"> (далее - Порядок) определяет правила и сроки ежегодного проведения оценки объемов и эффективности налоговых расходов </w:t>
      </w:r>
      <w:proofErr w:type="spellStart"/>
      <w:r w:rsidR="00B03440">
        <w:t>Богородского</w:t>
      </w:r>
      <w:proofErr w:type="spellEnd"/>
      <w:r w:rsidR="00E54933" w:rsidRPr="00FE5A8A">
        <w:t xml:space="preserve"> сельского поселения</w:t>
      </w:r>
      <w:r w:rsidRPr="00FE5A8A">
        <w:t>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1.2. Оценка налоговых расходов </w:t>
      </w:r>
      <w:proofErr w:type="spellStart"/>
      <w:r w:rsidR="00B03440">
        <w:t>Богородского</w:t>
      </w:r>
      <w:proofErr w:type="spellEnd"/>
      <w:r w:rsidR="00E54933" w:rsidRPr="00FE5A8A">
        <w:t xml:space="preserve"> сельского поселения</w:t>
      </w:r>
      <w:r w:rsidRPr="00FE5A8A">
        <w:t xml:space="preserve"> (далее </w:t>
      </w:r>
      <w:r w:rsidR="00405B9D" w:rsidRPr="00FE5A8A">
        <w:t>- поселение</w:t>
      </w:r>
      <w:r w:rsidRPr="00FE5A8A">
        <w:t xml:space="preserve">) осуществляется по </w:t>
      </w:r>
      <w:r w:rsidR="00504049" w:rsidRPr="00FE5A8A">
        <w:t>местным</w:t>
      </w:r>
      <w:r w:rsidRPr="00FE5A8A">
        <w:t xml:space="preserve"> налогам</w:t>
      </w:r>
      <w:r w:rsidR="00504049" w:rsidRPr="00FE5A8A">
        <w:t xml:space="preserve">, установленным </w:t>
      </w:r>
      <w:r w:rsidR="00C008AE" w:rsidRPr="00FE5A8A">
        <w:t xml:space="preserve">и введенным в действие на территории </w:t>
      </w:r>
      <w:r w:rsidR="00504049" w:rsidRPr="00FE5A8A">
        <w:t>поселения</w:t>
      </w:r>
      <w:r w:rsidR="00C008AE" w:rsidRPr="00FE5A8A">
        <w:t xml:space="preserve"> Советом </w:t>
      </w:r>
      <w:proofErr w:type="spellStart"/>
      <w:r w:rsidR="00B03440">
        <w:t>Богородского</w:t>
      </w:r>
      <w:proofErr w:type="spellEnd"/>
      <w:r w:rsidR="00C008AE" w:rsidRPr="00FE5A8A">
        <w:t xml:space="preserve"> сельского поселения: по </w:t>
      </w:r>
      <w:r w:rsidRPr="00FE5A8A">
        <w:t>налог</w:t>
      </w:r>
      <w:r w:rsidR="00C008AE" w:rsidRPr="00FE5A8A">
        <w:t>у</w:t>
      </w:r>
      <w:r w:rsidRPr="00FE5A8A">
        <w:t xml:space="preserve"> на имущество физических лиц</w:t>
      </w:r>
      <w:r w:rsidR="00C008AE" w:rsidRPr="00FE5A8A">
        <w:t xml:space="preserve"> и по </w:t>
      </w:r>
      <w:r w:rsidRPr="00FE5A8A">
        <w:t>земельн</w:t>
      </w:r>
      <w:r w:rsidR="00C008AE" w:rsidRPr="00FE5A8A">
        <w:t>ому</w:t>
      </w:r>
      <w:r w:rsidRPr="00FE5A8A">
        <w:t xml:space="preserve"> налог</w:t>
      </w:r>
      <w:r w:rsidR="00C008AE" w:rsidRPr="00FE5A8A">
        <w:t>у</w:t>
      </w:r>
      <w:r w:rsidRPr="00FE5A8A">
        <w:t>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1.3. Для целей настоящего Порядка оценки используются следующие основные понятия:</w:t>
      </w:r>
    </w:p>
    <w:p w:rsidR="003E5519" w:rsidRPr="00FE5A8A" w:rsidRDefault="00405B9D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куратор налоговых расходов</w:t>
      </w:r>
      <w:r w:rsidRPr="00FE5A8A">
        <w:t>»</w:t>
      </w:r>
      <w:r w:rsidR="003E5519" w:rsidRPr="00FE5A8A">
        <w:t xml:space="preserve"> - </w:t>
      </w:r>
      <w:r w:rsidRPr="00FE5A8A">
        <w:t xml:space="preserve">орган местного самоуправления, ответственный в соответствии с муниципальными правовыми актами </w:t>
      </w:r>
      <w:r w:rsidR="00401ECF" w:rsidRPr="00FE5A8A">
        <w:t xml:space="preserve">поселения </w:t>
      </w:r>
      <w:r w:rsidRPr="00FE5A8A">
        <w:t>за достижение соответствующих налоговому расходу муниципального образования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</w:t>
      </w:r>
      <w:r w:rsidR="003E5519" w:rsidRPr="00FE5A8A">
        <w:t>;</w:t>
      </w:r>
    </w:p>
    <w:p w:rsidR="003E5519" w:rsidRPr="00FE5A8A" w:rsidRDefault="008302BA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нормативные характеристики налоговых расходов</w:t>
      </w:r>
      <w:r w:rsidRPr="00FE5A8A">
        <w:t>»</w:t>
      </w:r>
      <w:r w:rsidR="003E5519" w:rsidRPr="00FE5A8A">
        <w:t xml:space="preserve"> - сведения о положениях муниципальных правовых актов </w:t>
      </w:r>
      <w:r w:rsidRPr="00FE5A8A">
        <w:t>поселения</w:t>
      </w:r>
      <w:r w:rsidR="003E5519" w:rsidRPr="00FE5A8A">
        <w:t xml:space="preserve">, которыми предусматриваются налоговые льготы по местным налогам в виде частичного или полного освобождения от уплаты, понижения налоговых ставок, необлагаемого минимума объекта налогообложения (далее - налоговые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муниципальными правовыми актами </w:t>
      </w:r>
      <w:r w:rsidRPr="00FE5A8A">
        <w:t>поселения</w:t>
      </w:r>
      <w:r w:rsidR="003E5519" w:rsidRPr="00FE5A8A">
        <w:t>;</w:t>
      </w:r>
    </w:p>
    <w:p w:rsidR="003E5519" w:rsidRPr="00FE5A8A" w:rsidRDefault="00BB0FFC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оценка налоговых расходов</w:t>
      </w:r>
      <w:r w:rsidRPr="00FE5A8A">
        <w:t>»</w:t>
      </w:r>
      <w:r w:rsidR="003E5519" w:rsidRPr="00FE5A8A">
        <w:t xml:space="preserve"> - комплекс мероприятий по оценке объемов налоговых расходов, обусловленных налоговыми льготами, предоставленными плательщикам, а также по оценке эффективности налоговых расходов;</w:t>
      </w:r>
    </w:p>
    <w:p w:rsidR="003E5519" w:rsidRPr="00FE5A8A" w:rsidRDefault="00BB0FFC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оценка объемов налоговых расходов</w:t>
      </w:r>
      <w:r w:rsidRPr="00FE5A8A">
        <w:t>»</w:t>
      </w:r>
      <w:r w:rsidR="003E5519" w:rsidRPr="00FE5A8A">
        <w:t xml:space="preserve"> - определение объемов выпадающих доходов бюджета </w:t>
      </w:r>
      <w:r w:rsidR="006E475A" w:rsidRPr="00FE5A8A">
        <w:t>поселения</w:t>
      </w:r>
      <w:r w:rsidR="003E5519" w:rsidRPr="00FE5A8A">
        <w:t>, обусловленных налоговыми льготами, предоставленными плательщикам;</w:t>
      </w:r>
    </w:p>
    <w:p w:rsidR="003E5519" w:rsidRPr="00FE5A8A" w:rsidRDefault="006E475A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оценка эффективности налоговых расходов</w:t>
      </w:r>
      <w:r w:rsidRPr="00FE5A8A">
        <w:t>»</w:t>
      </w:r>
      <w:r w:rsidR="003E5519" w:rsidRPr="00FE5A8A">
        <w:t xml:space="preserve"> - комплекс мероприятий, позволяющий сделать вывод о целесообразности и результативности предоставления плательщикам налоговых льгот, исходя из целевых характеристик </w:t>
      </w:r>
      <w:r w:rsidR="003E5519" w:rsidRPr="00FE5A8A">
        <w:lastRenderedPageBreak/>
        <w:t>налогового расхода;</w:t>
      </w:r>
    </w:p>
    <w:p w:rsidR="003E5519" w:rsidRPr="00FE5A8A" w:rsidRDefault="006E475A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перечень налоговых расходов</w:t>
      </w:r>
      <w:r w:rsidRPr="00FE5A8A">
        <w:t>»</w:t>
      </w:r>
      <w:r w:rsidR="003E5519" w:rsidRPr="00FE5A8A">
        <w:t xml:space="preserve"> - документ, содержащий сведения о распределении налоговых расходов в соответствии с целями муниципальных программ </w:t>
      </w:r>
      <w:r w:rsidRPr="00FE5A8A">
        <w:t>поселения</w:t>
      </w:r>
      <w:r w:rsidR="003E5519" w:rsidRPr="00FE5A8A">
        <w:t xml:space="preserve"> и (или) целями социально-экономической политики </w:t>
      </w:r>
      <w:r w:rsidRPr="00FE5A8A">
        <w:t>поселения</w:t>
      </w:r>
      <w:r w:rsidR="003E5519" w:rsidRPr="00FE5A8A">
        <w:t>, не относящимися к муниципальным программам, а также о кураторах налоговых расходов;</w:t>
      </w:r>
    </w:p>
    <w:p w:rsidR="003E5519" w:rsidRPr="00FE5A8A" w:rsidRDefault="00493F55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плательщики</w:t>
      </w:r>
      <w:r w:rsidRPr="00FE5A8A">
        <w:t>»</w:t>
      </w:r>
      <w:r w:rsidR="003E5519" w:rsidRPr="00FE5A8A">
        <w:t xml:space="preserve"> - плательщики налогов;</w:t>
      </w:r>
    </w:p>
    <w:p w:rsidR="003E5519" w:rsidRPr="00FE5A8A" w:rsidRDefault="00493F55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социальные налоговые расходы</w:t>
      </w:r>
      <w:r w:rsidRPr="00FE5A8A">
        <w:t>»</w:t>
      </w:r>
      <w:r w:rsidR="003E5519" w:rsidRPr="00FE5A8A">
        <w:t xml:space="preserve"> - целевая категория налоговых расходов, обусловленных необходимостью обеспечения социальной защиты (поддержки) населения;</w:t>
      </w:r>
    </w:p>
    <w:p w:rsidR="003E5519" w:rsidRPr="00FE5A8A" w:rsidRDefault="00F333B0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стимулирующие налоговые расходы</w:t>
      </w:r>
      <w:r w:rsidRPr="00FE5A8A">
        <w:t>»</w:t>
      </w:r>
      <w:r w:rsidR="003E5519" w:rsidRPr="00FE5A8A">
        <w:t xml:space="preserve">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</w:t>
      </w:r>
      <w:r w:rsidRPr="00FE5A8A">
        <w:t>поселения</w:t>
      </w:r>
      <w:r w:rsidR="003E5519" w:rsidRPr="00FE5A8A">
        <w:t>;</w:t>
      </w:r>
    </w:p>
    <w:p w:rsidR="003E5519" w:rsidRPr="00FE5A8A" w:rsidRDefault="00F333B0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технические налоговые расходы</w:t>
      </w:r>
      <w:r w:rsidRPr="00FE5A8A">
        <w:t>»</w:t>
      </w:r>
      <w:r w:rsidR="003E5519" w:rsidRPr="00FE5A8A">
        <w:t xml:space="preserve">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</w:t>
      </w:r>
      <w:r w:rsidRPr="00FE5A8A">
        <w:t>поселения</w:t>
      </w:r>
      <w:r w:rsidR="003E5519" w:rsidRPr="00FE5A8A">
        <w:t>;</w:t>
      </w:r>
    </w:p>
    <w:p w:rsidR="00A13B96" w:rsidRPr="00FE5A8A" w:rsidRDefault="00F333B0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фискальные характеристики налоговых расходов</w:t>
      </w:r>
      <w:r w:rsidRPr="00FE5A8A">
        <w:t>»</w:t>
      </w:r>
      <w:r w:rsidR="003E5519" w:rsidRPr="00FE5A8A">
        <w:t xml:space="preserve"> - сведения об объеме налоговых льгот, предоставленных категориям плательщиков, о количестве получателей налоговых льгот, по каждой категории плательщиков, и объеме налогов, задекларированных ими для уплаты в бюджет </w:t>
      </w:r>
      <w:r w:rsidRPr="00FE5A8A">
        <w:t>поселения</w:t>
      </w:r>
      <w:r w:rsidR="003E5519" w:rsidRPr="00FE5A8A">
        <w:t>;</w:t>
      </w:r>
    </w:p>
    <w:p w:rsidR="003E5519" w:rsidRPr="00FE5A8A" w:rsidRDefault="00A13B96" w:rsidP="00A13B96">
      <w:pPr>
        <w:pStyle w:val="ConsPlusNormal"/>
        <w:ind w:firstLine="539"/>
        <w:jc w:val="both"/>
      </w:pPr>
      <w:r w:rsidRPr="00FE5A8A">
        <w:t>«</w:t>
      </w:r>
      <w:r w:rsidR="003E5519" w:rsidRPr="00FE5A8A">
        <w:t>целевые характеристики налоговых расходов</w:t>
      </w:r>
      <w:r w:rsidRPr="00FE5A8A">
        <w:t>»</w:t>
      </w:r>
      <w:r w:rsidR="003E5519" w:rsidRPr="00FE5A8A">
        <w:t xml:space="preserve"> - сведения о целях предоставления, показателях (индикаторах) достижения целей предоставления налоговой льготы.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1.4. Оценка налоговых расходов проводится кураторами налоговых расходов ежегодно, не позднее 1 июня текущего года, за год, предшествующий отчетному финансовому году.</w:t>
      </w:r>
    </w:p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Title"/>
        <w:jc w:val="center"/>
        <w:outlineLvl w:val="1"/>
      </w:pPr>
      <w:r w:rsidRPr="00FE5A8A">
        <w:t>2. Формирование информации о нормативных, целевых</w:t>
      </w:r>
    </w:p>
    <w:p w:rsidR="003E5519" w:rsidRPr="00FE5A8A" w:rsidRDefault="003E5519">
      <w:pPr>
        <w:pStyle w:val="ConsPlusTitle"/>
        <w:jc w:val="center"/>
      </w:pPr>
      <w:r w:rsidRPr="00FE5A8A">
        <w:t>и фискальных характеристиках налоговых расходов</w:t>
      </w:r>
    </w:p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Normal"/>
        <w:ind w:firstLine="540"/>
        <w:jc w:val="both"/>
      </w:pPr>
      <w:r w:rsidRPr="00FE5A8A">
        <w:t>2.1. Формирование информации о нормативных, целевых и фискальных характеристиках налоговых расходов в целях проведения оценки налоговых расходов осуществляется в соответствии с перечнем показателей для проведения оценки налоговых расходов согласно приложению к настоящему Порядку оценки.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2.2. Нормативные характеристики, необходимые для проведения оценки налоговых расходов, формирует </w:t>
      </w:r>
      <w:r w:rsidR="002E7969" w:rsidRPr="00FE5A8A">
        <w:t>администрация поселения</w:t>
      </w:r>
      <w:r w:rsidRPr="00FE5A8A">
        <w:t xml:space="preserve"> согласно перечню показателей для проведения оценки налоговых расходов.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2.3. Целевые характеристики налоговых расходов формируются </w:t>
      </w:r>
      <w:r w:rsidR="00D74E6B" w:rsidRPr="00FE5A8A">
        <w:t>администрацией поселения</w:t>
      </w:r>
      <w:r w:rsidRPr="00FE5A8A">
        <w:t xml:space="preserve"> согласно перечню показателей для проведения оценки налоговых расходов.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2.4. </w:t>
      </w:r>
      <w:r w:rsidR="00C27E24" w:rsidRPr="00FE5A8A">
        <w:t>Администрация поселения</w:t>
      </w:r>
      <w:r w:rsidRPr="00FE5A8A">
        <w:t xml:space="preserve">, запрашивает в территориальном </w:t>
      </w:r>
      <w:r w:rsidRPr="00FE5A8A">
        <w:lastRenderedPageBreak/>
        <w:t>подразделении Федеральной налоговой службы Российской Федерации (далее - налоговый орган) информацию о фискальных характеристиках налоговых расходов за отчетный финансовый год, а также информацию о налоговых расходах за шесть лет, предшествующих отчетному финансовому году, согласно перечню показателей для проведения оценки налоговых расходов.</w:t>
      </w:r>
    </w:p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Title"/>
        <w:jc w:val="center"/>
        <w:outlineLvl w:val="1"/>
      </w:pPr>
      <w:r w:rsidRPr="00FE5A8A">
        <w:t>3. Оценка налоговых расходов и формирование предложений</w:t>
      </w:r>
    </w:p>
    <w:p w:rsidR="003E5519" w:rsidRPr="00FE5A8A" w:rsidRDefault="003E5519">
      <w:pPr>
        <w:pStyle w:val="ConsPlusTitle"/>
        <w:jc w:val="center"/>
      </w:pPr>
      <w:r w:rsidRPr="00FE5A8A">
        <w:t>по сохранению (уточнению), отмене и установлению</w:t>
      </w:r>
    </w:p>
    <w:p w:rsidR="003E5519" w:rsidRPr="00FE5A8A" w:rsidRDefault="003E5519">
      <w:pPr>
        <w:pStyle w:val="ConsPlusTitle"/>
        <w:jc w:val="center"/>
      </w:pPr>
      <w:r w:rsidRPr="00FE5A8A">
        <w:t>налоговых расходов</w:t>
      </w:r>
    </w:p>
    <w:p w:rsidR="003E5519" w:rsidRPr="00FE5A8A" w:rsidRDefault="003E5519">
      <w:pPr>
        <w:pStyle w:val="ConsPlusNormal"/>
        <w:ind w:firstLine="540"/>
        <w:jc w:val="both"/>
      </w:pPr>
    </w:p>
    <w:p w:rsidR="003E5519" w:rsidRPr="00FE5A8A" w:rsidRDefault="003E5519">
      <w:pPr>
        <w:pStyle w:val="ConsPlusNormal"/>
        <w:ind w:firstLine="540"/>
        <w:jc w:val="both"/>
      </w:pPr>
      <w:bookmarkStart w:id="1" w:name="P75"/>
      <w:bookmarkEnd w:id="1"/>
      <w:r w:rsidRPr="00FE5A8A">
        <w:t>3.1. Ежегодно</w:t>
      </w:r>
      <w:r w:rsidR="006C39CF" w:rsidRPr="00FE5A8A">
        <w:t>,</w:t>
      </w:r>
      <w:r w:rsidRPr="00FE5A8A">
        <w:t xml:space="preserve"> в срок до 1 февраля текущего финансового года </w:t>
      </w:r>
      <w:r w:rsidR="00D87960" w:rsidRPr="00FE5A8A">
        <w:t>администрация поселения</w:t>
      </w:r>
      <w:r w:rsidRPr="00FE5A8A">
        <w:t xml:space="preserve"> направляет в налоговый орган сведения о категориях плательщиков, которым предоставлены налоговые льготы, с указанием обусловливающих налоговые расходы муниципальных правовых актов </w:t>
      </w:r>
      <w:r w:rsidR="00D87960" w:rsidRPr="00FE5A8A">
        <w:t>поселения</w:t>
      </w:r>
      <w:r w:rsidRPr="00FE5A8A">
        <w:t xml:space="preserve">, в том числе действовавших в отчетном году и в году, предшествующем отчетному году, </w:t>
      </w:r>
      <w:r w:rsidR="00D87960" w:rsidRPr="00FE5A8A">
        <w:t>для получения</w:t>
      </w:r>
      <w:r w:rsidRPr="00FE5A8A">
        <w:t xml:space="preserve"> сведени</w:t>
      </w:r>
      <w:r w:rsidR="00D87960" w:rsidRPr="00FE5A8A">
        <w:t>й</w:t>
      </w:r>
      <w:r w:rsidRPr="00FE5A8A">
        <w:t xml:space="preserve"> за год, предшествующий отчетному году, а также, в случае необходимости, уточненные данные за предшествующий ему пятилетний период с учетом актуальной информации по налоговым декларациям по состоянию на 1 марта текущего финансового года, содержащие:</w:t>
      </w:r>
    </w:p>
    <w:p w:rsidR="003E5519" w:rsidRPr="00FE5A8A" w:rsidRDefault="003E5519" w:rsidP="008459D5">
      <w:pPr>
        <w:pStyle w:val="ConsPlusNormal"/>
        <w:ind w:firstLine="539"/>
        <w:jc w:val="both"/>
      </w:pPr>
      <w:r w:rsidRPr="00FE5A8A">
        <w:t>- сведения об общем количестве плательщиков в разрезе налогов, по которым установлены налоговые льготы;</w:t>
      </w:r>
    </w:p>
    <w:p w:rsidR="003E5519" w:rsidRPr="00FE5A8A" w:rsidRDefault="003E5519" w:rsidP="008459D5">
      <w:pPr>
        <w:pStyle w:val="ConsPlusNormal"/>
        <w:ind w:firstLine="539"/>
        <w:jc w:val="both"/>
      </w:pPr>
      <w:r w:rsidRPr="00FE5A8A">
        <w:t>- сведения о количестве плательщиков, воспользовавшихся льготами, по каждому налоговому расходу;</w:t>
      </w:r>
    </w:p>
    <w:p w:rsidR="003E5519" w:rsidRPr="00FE5A8A" w:rsidRDefault="003E5519" w:rsidP="008459D5">
      <w:pPr>
        <w:pStyle w:val="ConsPlusNormal"/>
        <w:ind w:firstLine="539"/>
        <w:jc w:val="both"/>
      </w:pPr>
      <w:r w:rsidRPr="00FE5A8A">
        <w:t xml:space="preserve">- сведения о суммах выпадающих доходов бюджета </w:t>
      </w:r>
      <w:r w:rsidR="00D87960" w:rsidRPr="00FE5A8A">
        <w:t>поселения</w:t>
      </w:r>
      <w:r w:rsidRPr="00FE5A8A">
        <w:t xml:space="preserve"> по каждому налоговому расходу;</w:t>
      </w:r>
    </w:p>
    <w:p w:rsidR="003E5519" w:rsidRPr="00FE5A8A" w:rsidRDefault="003E5519" w:rsidP="008459D5">
      <w:pPr>
        <w:pStyle w:val="ConsPlusNormal"/>
        <w:ind w:firstLine="539"/>
        <w:jc w:val="both"/>
      </w:pPr>
      <w:r w:rsidRPr="00FE5A8A">
        <w:t xml:space="preserve">- сведения об объемах налогов, задекларированных (начисленных) для уплаты плательщиками в бюджет </w:t>
      </w:r>
      <w:r w:rsidR="00D87960" w:rsidRPr="00FE5A8A">
        <w:t>поселения</w:t>
      </w:r>
      <w:r w:rsidRPr="00FE5A8A">
        <w:t>, по каждому налоговому расходу;</w:t>
      </w:r>
    </w:p>
    <w:p w:rsidR="003E5519" w:rsidRPr="00FE5A8A" w:rsidRDefault="003E5519" w:rsidP="008459D5">
      <w:pPr>
        <w:pStyle w:val="ConsPlusNormal"/>
        <w:ind w:firstLine="539"/>
        <w:jc w:val="both"/>
      </w:pPr>
      <w:r w:rsidRPr="00FE5A8A">
        <w:t xml:space="preserve">- сведения об объемах налогов, задекларированных (начисленных) для уплаты в бюджет </w:t>
      </w:r>
      <w:r w:rsidR="00D87960" w:rsidRPr="00FE5A8A">
        <w:t>поселения</w:t>
      </w:r>
      <w:r w:rsidRPr="00FE5A8A">
        <w:t xml:space="preserve"> плательщиками, воспользовавшимися льготами.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3.2. </w:t>
      </w:r>
      <w:r w:rsidR="008459D5" w:rsidRPr="00FE5A8A">
        <w:t>Налоговый орган, в сроки, установленные общими требованиями к оценке налоговых расходов субъектов Российской Федерации и муниципальных образований,</w:t>
      </w:r>
      <w:r w:rsidRPr="00FE5A8A">
        <w:t xml:space="preserve"> </w:t>
      </w:r>
      <w:r w:rsidR="00857A83" w:rsidRPr="00FE5A8A">
        <w:t xml:space="preserve">- не позднее 1 апреля текущего финансового года, </w:t>
      </w:r>
      <w:r w:rsidR="008459D5" w:rsidRPr="00FE5A8A">
        <w:t xml:space="preserve">направляет указанные выше сведения </w:t>
      </w:r>
      <w:r w:rsidR="00857A83" w:rsidRPr="00FE5A8A">
        <w:t>в администрацию поселения</w:t>
      </w:r>
      <w:r w:rsidRPr="00FE5A8A">
        <w:t>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3.3. </w:t>
      </w:r>
      <w:r w:rsidR="007153CB" w:rsidRPr="00FE5A8A">
        <w:t>Администрация поселения</w:t>
      </w:r>
      <w:r w:rsidRPr="00FE5A8A">
        <w:t xml:space="preserve"> осуществля</w:t>
      </w:r>
      <w:r w:rsidR="007153CB" w:rsidRPr="00FE5A8A">
        <w:t>е</w:t>
      </w:r>
      <w:r w:rsidRPr="00FE5A8A">
        <w:t>т оценку эффективности налоговых расходов, которая включает: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- оценку целесообразности налоговых расходов;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- оценку результативности налоговых расходов.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3.4. Критериями целесообразности налоговых расходов являются: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соответствие налоговых расходов целям муниципальных программ </w:t>
      </w:r>
      <w:r w:rsidR="007153CB" w:rsidRPr="00FE5A8A">
        <w:t>поселения</w:t>
      </w:r>
      <w:r w:rsidRPr="00FE5A8A">
        <w:t xml:space="preserve"> и (или) целям социально-экономического развития, не относящимся к муниципальным программам </w:t>
      </w:r>
      <w:r w:rsidR="007153CB" w:rsidRPr="00FE5A8A">
        <w:t>поселения</w:t>
      </w:r>
      <w:r w:rsidRPr="00FE5A8A">
        <w:t>;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proofErr w:type="spellStart"/>
      <w:r w:rsidRPr="00FE5A8A">
        <w:lastRenderedPageBreak/>
        <w:t>востребованность</w:t>
      </w:r>
      <w:proofErr w:type="spellEnd"/>
      <w:r w:rsidRPr="00FE5A8A">
        <w:t xml:space="preserve"> плательщиками предоставленных льгот, </w:t>
      </w:r>
      <w:proofErr w:type="gramStart"/>
      <w:r w:rsidRPr="00FE5A8A">
        <w:t>которая</w:t>
      </w:r>
      <w:proofErr w:type="gramEnd"/>
      <w:r w:rsidRPr="00FE5A8A">
        <w:t xml:space="preserve"> характеризуется соотношением численности плательщиков, воспользовавшихся правом на льготы, и общей численности плательщиков, за пятилетний период.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В случае несоответствия налоговых расходов хотя бы одному из критериев настоящего пункта </w:t>
      </w:r>
      <w:r w:rsidR="00896D61" w:rsidRPr="00FE5A8A">
        <w:t>администрация поселения</w:t>
      </w:r>
      <w:r w:rsidRPr="00FE5A8A">
        <w:t xml:space="preserve"> </w:t>
      </w:r>
      <w:r w:rsidR="00896D61" w:rsidRPr="00FE5A8A">
        <w:t>формирует предложения о сохранении (уточнении, отмене) льгот для плательщиков и направляет их</w:t>
      </w:r>
      <w:r w:rsidRPr="00FE5A8A">
        <w:t xml:space="preserve"> в </w:t>
      </w:r>
      <w:r w:rsidR="00735426" w:rsidRPr="00FE5A8A">
        <w:t>представительный орган муниципального образования</w:t>
      </w:r>
      <w:r w:rsidRPr="00FE5A8A">
        <w:t>.</w:t>
      </w:r>
    </w:p>
    <w:p w:rsidR="003E5519" w:rsidRPr="00FE5A8A" w:rsidRDefault="003E5519" w:rsidP="0050170F">
      <w:pPr>
        <w:pStyle w:val="ConsPlusNormal"/>
        <w:ind w:firstLine="539"/>
        <w:jc w:val="both"/>
      </w:pPr>
      <w:r w:rsidRPr="00FE5A8A">
        <w:t xml:space="preserve">3.5.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</w:t>
      </w:r>
      <w:r w:rsidR="00896D61" w:rsidRPr="00FE5A8A">
        <w:t>поселения</w:t>
      </w:r>
      <w:r w:rsidRPr="00FE5A8A">
        <w:t xml:space="preserve"> и (или) целей социально-экономической политики </w:t>
      </w:r>
      <w:r w:rsidR="00896D61" w:rsidRPr="00FE5A8A">
        <w:t>поселения</w:t>
      </w:r>
      <w:r w:rsidRPr="00FE5A8A">
        <w:t>, не относящихся к муниципальным программам, либо иной показатель (индикатор), на значение которого оказывают влияние налоговые расходы.</w:t>
      </w:r>
    </w:p>
    <w:p w:rsidR="003E5519" w:rsidRPr="00FE5A8A" w:rsidRDefault="003E5519" w:rsidP="0050170F">
      <w:pPr>
        <w:pStyle w:val="ConsPlusNormal"/>
        <w:ind w:firstLine="539"/>
        <w:jc w:val="both"/>
      </w:pPr>
      <w:r w:rsidRPr="00FE5A8A">
        <w:t xml:space="preserve">Оценке подлежит влияние предусмотренных для плательщиков льгот на изменение значения показателя (индикатора) достижения целей муниципальной программы </w:t>
      </w:r>
      <w:r w:rsidR="00F87418" w:rsidRPr="00FE5A8A">
        <w:t>поселения</w:t>
      </w:r>
      <w:r w:rsidRPr="00FE5A8A">
        <w:t xml:space="preserve"> и (или) целей социально-экономической политики </w:t>
      </w:r>
      <w:r w:rsidR="00F87418" w:rsidRPr="00FE5A8A">
        <w:t>поселения</w:t>
      </w:r>
      <w:r w:rsidRPr="00FE5A8A">
        <w:t>, не относящихся к муниципальным программам, рассчитываемое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3.6. Оценка результативности налоговых расходов включает оценку бюджетной эффективности налоговых расходов муниципального образования.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3.7.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</w:t>
      </w:r>
      <w:proofErr w:type="gramStart"/>
      <w:r w:rsidRPr="00FE5A8A">
        <w:t xml:space="preserve">применения альтернативных механизмов достижения целей муниципальной программы </w:t>
      </w:r>
      <w:r w:rsidR="00967B82" w:rsidRPr="00FE5A8A">
        <w:t>поселения</w:t>
      </w:r>
      <w:proofErr w:type="gramEnd"/>
      <w:r w:rsidRPr="00FE5A8A">
        <w:t xml:space="preserve"> и (или) целей социально-экономической политики, не относящихся к муниципальным программам.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3.8. Сравнительный анализ включает сравнение объемов расходов бюджета города </w:t>
      </w:r>
      <w:r w:rsidR="001A272A" w:rsidRPr="00FE5A8A">
        <w:t>поселения</w:t>
      </w:r>
      <w:r w:rsidRPr="00FE5A8A">
        <w:t xml:space="preserve"> в случае применения альтернативных механизмов достижения целей муниципальной программы и (или) целей социально-экономической политики </w:t>
      </w:r>
      <w:r w:rsidR="001A272A" w:rsidRPr="00FE5A8A">
        <w:t>поселения</w:t>
      </w:r>
      <w:r w:rsidRPr="00FE5A8A">
        <w:t xml:space="preserve">, не относящихся к муниципальным программам,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</w:t>
      </w:r>
      <w:r w:rsidR="001A272A" w:rsidRPr="00FE5A8A">
        <w:t>поселения</w:t>
      </w:r>
      <w:r w:rsidRPr="00FE5A8A">
        <w:t xml:space="preserve">, не относящихся к муниципальным программам, на 1 рубль налоговых расходов и на 1 рубль расходов бюджета </w:t>
      </w:r>
      <w:r w:rsidR="001A272A" w:rsidRPr="00FE5A8A">
        <w:t>поселения</w:t>
      </w:r>
      <w:r w:rsidRPr="00FE5A8A">
        <w:t xml:space="preserve"> для достижения того же показателя (индикатора) в случае применения альтернативных механизмов).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В качестве альтернативных </w:t>
      </w:r>
      <w:proofErr w:type="gramStart"/>
      <w:r w:rsidRPr="00FE5A8A">
        <w:t xml:space="preserve">механизмов достижения целей муниципальной программы </w:t>
      </w:r>
      <w:r w:rsidR="009A5841" w:rsidRPr="00FE5A8A">
        <w:t>поселения</w:t>
      </w:r>
      <w:proofErr w:type="gramEnd"/>
      <w:r w:rsidRPr="00FE5A8A">
        <w:t xml:space="preserve"> и (или) целей социально-экономической политики </w:t>
      </w:r>
      <w:r w:rsidR="009A5841" w:rsidRPr="00FE5A8A">
        <w:t>поселения</w:t>
      </w:r>
      <w:r w:rsidRPr="00FE5A8A">
        <w:t>, не относящихся к муниципальным программам, могут учитываться в том числе: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lastRenderedPageBreak/>
        <w:t xml:space="preserve">а) субсидии или иные формы непосредственной финансовой поддержки плательщиков, имеющих право на льготы, за счет средств бюджета </w:t>
      </w:r>
      <w:r w:rsidR="00B20A1F" w:rsidRPr="00FE5A8A">
        <w:t>поселения</w:t>
      </w:r>
      <w:r w:rsidRPr="00FE5A8A">
        <w:t>;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б) предоставление муниципальных гарантий по обязательствам плательщиков, имеющих право на льготы;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bookmarkStart w:id="2" w:name="P100"/>
      <w:bookmarkEnd w:id="2"/>
      <w:r w:rsidRPr="00FE5A8A">
        <w:t xml:space="preserve">3.9. </w:t>
      </w:r>
      <w:r w:rsidR="00140AE0" w:rsidRPr="00FE5A8A">
        <w:t>Администрация поселения</w:t>
      </w:r>
      <w:r w:rsidRPr="00FE5A8A">
        <w:t xml:space="preserve"> до </w:t>
      </w:r>
      <w:r w:rsidR="00476BB5" w:rsidRPr="00FE5A8A">
        <w:t>2</w:t>
      </w:r>
      <w:r w:rsidRPr="00FE5A8A">
        <w:t xml:space="preserve">5 мая текущего финансового года </w:t>
      </w:r>
      <w:r w:rsidR="004D7EF5" w:rsidRPr="00FE5A8A">
        <w:t>готовит</w:t>
      </w:r>
      <w:r w:rsidRPr="00FE5A8A">
        <w:t xml:space="preserve"> информацию о результатах проведенной оценки эффективности налоговых расходов в соответствии с приложени</w:t>
      </w:r>
      <w:r w:rsidR="004D7EF5" w:rsidRPr="00FE5A8A">
        <w:t>ем</w:t>
      </w:r>
      <w:r w:rsidRPr="00FE5A8A">
        <w:t xml:space="preserve"> к настоящему Порядку оценки.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 xml:space="preserve">3.10. </w:t>
      </w:r>
      <w:r w:rsidR="00476BB5" w:rsidRPr="00FE5A8A">
        <w:t>Администрация поселения</w:t>
      </w:r>
      <w:r w:rsidRPr="00FE5A8A">
        <w:t xml:space="preserve"> до 1 июня текущего года представляет Главе </w:t>
      </w:r>
      <w:r w:rsidR="00476BB5" w:rsidRPr="00FE5A8A">
        <w:t>поселения</w:t>
      </w:r>
      <w:r w:rsidRPr="00FE5A8A">
        <w:t xml:space="preserve"> общий результат оценки эффективности налоговых расходов в форме аналитической записки (доклада), содержаще</w:t>
      </w:r>
      <w:proofErr w:type="gramStart"/>
      <w:r w:rsidRPr="00FE5A8A">
        <w:t>й(</w:t>
      </w:r>
      <w:proofErr w:type="gramEnd"/>
      <w:r w:rsidRPr="00FE5A8A">
        <w:t>-его) выводы о степени эффективности налоговых расходов и рекомендации о целесообразности их дальнейшего предоставления.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bookmarkStart w:id="3" w:name="P102"/>
      <w:bookmarkEnd w:id="3"/>
      <w:r w:rsidRPr="00FE5A8A">
        <w:t>3.1</w:t>
      </w:r>
      <w:r w:rsidR="00476BB5" w:rsidRPr="00FE5A8A">
        <w:t>1</w:t>
      </w:r>
      <w:r w:rsidRPr="00FE5A8A">
        <w:t xml:space="preserve">. Результаты оценки эффективности налоговых расходов учитываются при формировании основных направлений бюджетной и налоговой политики </w:t>
      </w:r>
      <w:r w:rsidR="00476BB5" w:rsidRPr="00FE5A8A">
        <w:t>поселения</w:t>
      </w:r>
      <w:r w:rsidRPr="00FE5A8A">
        <w:t xml:space="preserve"> на очередной финансовый год и плановый период, а также при проведении </w:t>
      </w:r>
      <w:proofErr w:type="gramStart"/>
      <w:r w:rsidRPr="00FE5A8A">
        <w:t xml:space="preserve">оценки эффективности реализации муниципальных программ </w:t>
      </w:r>
      <w:r w:rsidR="00476BB5" w:rsidRPr="00FE5A8A">
        <w:t>поселения</w:t>
      </w:r>
      <w:proofErr w:type="gramEnd"/>
      <w:r w:rsidRPr="00FE5A8A">
        <w:t>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3.1</w:t>
      </w:r>
      <w:r w:rsidR="00082B2A" w:rsidRPr="00FE5A8A">
        <w:t>2</w:t>
      </w:r>
      <w:r w:rsidRPr="00FE5A8A">
        <w:t xml:space="preserve">. Предложения по установлению новых видов налоговых льгот (налоговых расходов) формируются и направляются в </w:t>
      </w:r>
      <w:r w:rsidR="00C02167" w:rsidRPr="00FE5A8A">
        <w:t>представительный орган поселения</w:t>
      </w:r>
      <w:r w:rsidRPr="00FE5A8A">
        <w:t xml:space="preserve"> в срок не позднее 1 </w:t>
      </w:r>
      <w:r w:rsidR="00C02167" w:rsidRPr="00FE5A8A">
        <w:t>окт</w:t>
      </w:r>
      <w:r w:rsidRPr="00FE5A8A">
        <w:t>ября текущего года.</w:t>
      </w:r>
    </w:p>
    <w:p w:rsidR="003E5519" w:rsidRPr="00FE5A8A" w:rsidRDefault="003E5519">
      <w:pPr>
        <w:pStyle w:val="ConsPlusNormal"/>
        <w:spacing w:before="280"/>
        <w:ind w:firstLine="540"/>
        <w:jc w:val="both"/>
      </w:pPr>
      <w:r w:rsidRPr="00FE5A8A">
        <w:t>Предложения должны содержать следующую информацию:</w:t>
      </w:r>
    </w:p>
    <w:p w:rsidR="003E5519" w:rsidRPr="00FE5A8A" w:rsidRDefault="003E5519" w:rsidP="00CB534D">
      <w:pPr>
        <w:pStyle w:val="ConsPlusNormal"/>
        <w:ind w:firstLine="539"/>
        <w:jc w:val="both"/>
      </w:pPr>
      <w:r w:rsidRPr="00FE5A8A">
        <w:t xml:space="preserve">- о целесообразности установления налоговой льготы (налогового расхода) (в соответствии с целями муниципальных программ </w:t>
      </w:r>
      <w:r w:rsidR="008F28F1" w:rsidRPr="00FE5A8A">
        <w:t>поселения</w:t>
      </w:r>
      <w:r w:rsidRPr="00FE5A8A">
        <w:t xml:space="preserve"> и (или) целями социально-экономической политики </w:t>
      </w:r>
      <w:r w:rsidR="008F28F1" w:rsidRPr="00FE5A8A">
        <w:t>поселения</w:t>
      </w:r>
      <w:r w:rsidRPr="00FE5A8A">
        <w:t>);</w:t>
      </w:r>
    </w:p>
    <w:p w:rsidR="003E5519" w:rsidRPr="00FE5A8A" w:rsidRDefault="003E5519" w:rsidP="00CB534D">
      <w:pPr>
        <w:pStyle w:val="ConsPlusNormal"/>
        <w:ind w:firstLine="539"/>
        <w:jc w:val="both"/>
      </w:pPr>
      <w:r w:rsidRPr="00FE5A8A">
        <w:t xml:space="preserve">- наименование муниципальной программы </w:t>
      </w:r>
      <w:r w:rsidR="00895F02" w:rsidRPr="00FE5A8A">
        <w:t>поселения</w:t>
      </w:r>
      <w:r w:rsidRPr="00FE5A8A">
        <w:t xml:space="preserve"> (подпрограммы, задачи муниципальной программы) и (или) цели социально-экономической политики </w:t>
      </w:r>
      <w:r w:rsidR="00895F02" w:rsidRPr="00FE5A8A">
        <w:t>поселения</w:t>
      </w:r>
      <w:r w:rsidRPr="00FE5A8A">
        <w:t>, не относящейся к муниципальным программам;</w:t>
      </w:r>
    </w:p>
    <w:p w:rsidR="003E5519" w:rsidRPr="00FE5A8A" w:rsidRDefault="003E5519" w:rsidP="00CB534D">
      <w:pPr>
        <w:pStyle w:val="ConsPlusNormal"/>
        <w:ind w:firstLine="539"/>
        <w:jc w:val="both"/>
      </w:pPr>
      <w:r w:rsidRPr="00FE5A8A">
        <w:t xml:space="preserve">- наименование целевого индикатора (показателя) муниципальной программы </w:t>
      </w:r>
      <w:r w:rsidR="00010F02" w:rsidRPr="00FE5A8A">
        <w:t>поселения</w:t>
      </w:r>
      <w:r w:rsidRPr="00FE5A8A">
        <w:t xml:space="preserve"> (подпрограммы, задачи муниципальной программы) и (или) цели социально-экономической политики </w:t>
      </w:r>
      <w:r w:rsidR="00010F02" w:rsidRPr="00FE5A8A">
        <w:t>поселения</w:t>
      </w:r>
      <w:r w:rsidRPr="00FE5A8A">
        <w:t>, не относящейся к муниципальным программам, на достижение которых направлено предоставление налогового расхода;</w:t>
      </w:r>
    </w:p>
    <w:p w:rsidR="003E5519" w:rsidRPr="00FE5A8A" w:rsidRDefault="003E5519" w:rsidP="00CB534D">
      <w:pPr>
        <w:pStyle w:val="ConsPlusNormal"/>
        <w:ind w:firstLine="539"/>
        <w:jc w:val="both"/>
      </w:pPr>
      <w:r w:rsidRPr="00FE5A8A">
        <w:t>- предложения по формированию условий предоставления налогового расхода (виды деятельности, сроки предоставления, условия по уровню заработной платы и т.д.).</w:t>
      </w:r>
    </w:p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Normal"/>
        <w:jc w:val="both"/>
      </w:pPr>
    </w:p>
    <w:p w:rsidR="003E5519" w:rsidRPr="00FE5A8A" w:rsidRDefault="003E5519" w:rsidP="00BE0D99">
      <w:pPr>
        <w:pStyle w:val="ConsPlusNormal"/>
        <w:ind w:left="6521"/>
        <w:outlineLvl w:val="1"/>
      </w:pPr>
      <w:r w:rsidRPr="00FE5A8A">
        <w:lastRenderedPageBreak/>
        <w:t>Приложение</w:t>
      </w:r>
    </w:p>
    <w:p w:rsidR="00BE0D99" w:rsidRPr="00FE5A8A" w:rsidRDefault="003E5519" w:rsidP="00BE0D99">
      <w:pPr>
        <w:pStyle w:val="ConsPlusNormal"/>
        <w:ind w:left="6521"/>
      </w:pPr>
      <w:r w:rsidRPr="00FE5A8A">
        <w:t>к Порядку</w:t>
      </w:r>
      <w:r w:rsidR="00BE0D99" w:rsidRPr="00FE5A8A">
        <w:t xml:space="preserve"> </w:t>
      </w:r>
      <w:r w:rsidRPr="00FE5A8A">
        <w:t>оценки</w:t>
      </w:r>
      <w:r w:rsidR="00BE0D99" w:rsidRPr="00FE5A8A">
        <w:t xml:space="preserve"> налоговых расходов </w:t>
      </w:r>
    </w:p>
    <w:p w:rsidR="003E5519" w:rsidRPr="00FE5A8A" w:rsidRDefault="00B03440" w:rsidP="00BE0D99">
      <w:pPr>
        <w:pStyle w:val="ConsPlusNormal"/>
        <w:ind w:left="6521"/>
      </w:pPr>
      <w:proofErr w:type="spellStart"/>
      <w:r>
        <w:t>Богородского</w:t>
      </w:r>
      <w:proofErr w:type="spellEnd"/>
      <w:r w:rsidR="00BE0D99" w:rsidRPr="00FE5A8A">
        <w:t xml:space="preserve"> сельского поселения</w:t>
      </w:r>
    </w:p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Title"/>
        <w:jc w:val="center"/>
        <w:rPr>
          <w:b w:val="0"/>
        </w:rPr>
      </w:pPr>
      <w:bookmarkStart w:id="4" w:name="P121"/>
      <w:bookmarkEnd w:id="4"/>
      <w:r w:rsidRPr="00FE5A8A">
        <w:rPr>
          <w:b w:val="0"/>
        </w:rPr>
        <w:t>ПЕРЕЧЕНЬ</w:t>
      </w:r>
    </w:p>
    <w:p w:rsidR="003E5519" w:rsidRPr="00FE5A8A" w:rsidRDefault="003E5519">
      <w:pPr>
        <w:pStyle w:val="ConsPlusTitle"/>
        <w:jc w:val="center"/>
        <w:rPr>
          <w:b w:val="0"/>
        </w:rPr>
      </w:pPr>
      <w:r w:rsidRPr="00FE5A8A">
        <w:rPr>
          <w:b w:val="0"/>
        </w:rPr>
        <w:t>показателей для проведения оценки налоговых расходов</w:t>
      </w:r>
    </w:p>
    <w:p w:rsidR="003E5519" w:rsidRPr="00FE5A8A" w:rsidRDefault="003E5519">
      <w:pPr>
        <w:pStyle w:val="ConsPlusNormal"/>
        <w:jc w:val="both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5789"/>
        <w:gridCol w:w="3571"/>
      </w:tblGrid>
      <w:tr w:rsidR="003E5519" w:rsidRPr="00FE5A8A" w:rsidTr="000B6E28">
        <w:tc>
          <w:tcPr>
            <w:tcW w:w="710" w:type="dxa"/>
          </w:tcPr>
          <w:p w:rsidR="003E5519" w:rsidRPr="00FE5A8A" w:rsidRDefault="003E5519">
            <w:pPr>
              <w:pStyle w:val="ConsPlusNormal"/>
              <w:jc w:val="center"/>
            </w:pPr>
            <w:r w:rsidRPr="00FE5A8A">
              <w:t xml:space="preserve">N </w:t>
            </w:r>
            <w:proofErr w:type="spellStart"/>
            <w:proofErr w:type="gramStart"/>
            <w:r w:rsidRPr="00FE5A8A">
              <w:t>п</w:t>
            </w:r>
            <w:proofErr w:type="spellEnd"/>
            <w:proofErr w:type="gramEnd"/>
            <w:r w:rsidRPr="00FE5A8A">
              <w:t>/</w:t>
            </w:r>
            <w:proofErr w:type="spellStart"/>
            <w:r w:rsidRPr="00FE5A8A">
              <w:t>п</w:t>
            </w:r>
            <w:proofErr w:type="spellEnd"/>
          </w:p>
        </w:tc>
        <w:tc>
          <w:tcPr>
            <w:tcW w:w="5789" w:type="dxa"/>
          </w:tcPr>
          <w:p w:rsidR="003E5519" w:rsidRPr="00FE5A8A" w:rsidRDefault="003E5519">
            <w:pPr>
              <w:pStyle w:val="ConsPlusNormal"/>
              <w:jc w:val="center"/>
            </w:pPr>
            <w:r w:rsidRPr="00FE5A8A">
              <w:t>Предоставляемая информация</w:t>
            </w:r>
          </w:p>
        </w:tc>
        <w:tc>
          <w:tcPr>
            <w:tcW w:w="3571" w:type="dxa"/>
          </w:tcPr>
          <w:p w:rsidR="003E5519" w:rsidRPr="00FE5A8A" w:rsidRDefault="003E5519">
            <w:pPr>
              <w:pStyle w:val="ConsPlusNormal"/>
              <w:jc w:val="center"/>
            </w:pPr>
            <w:r w:rsidRPr="00FE5A8A">
              <w:t>Источник данных</w:t>
            </w:r>
          </w:p>
        </w:tc>
      </w:tr>
      <w:tr w:rsidR="003E5519" w:rsidRPr="00FE5A8A" w:rsidTr="000B6E28">
        <w:tc>
          <w:tcPr>
            <w:tcW w:w="10070" w:type="dxa"/>
            <w:gridSpan w:val="3"/>
          </w:tcPr>
          <w:p w:rsidR="003E5519" w:rsidRPr="00FE5A8A" w:rsidRDefault="003E5519">
            <w:pPr>
              <w:pStyle w:val="ConsPlusNormal"/>
              <w:jc w:val="center"/>
              <w:outlineLvl w:val="2"/>
            </w:pPr>
            <w:bookmarkStart w:id="5" w:name="P127"/>
            <w:bookmarkEnd w:id="5"/>
            <w:r w:rsidRPr="00FE5A8A">
              <w:t>1. Нормативные характеристики налоговых расходов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1.</w:t>
            </w:r>
          </w:p>
        </w:tc>
        <w:tc>
          <w:tcPr>
            <w:tcW w:w="5789" w:type="dxa"/>
          </w:tcPr>
          <w:p w:rsidR="003E5519" w:rsidRPr="00FE5A8A" w:rsidRDefault="003E5519" w:rsidP="000B6E28">
            <w:pPr>
              <w:pStyle w:val="ConsPlusNormal"/>
            </w:pPr>
            <w:r w:rsidRPr="00FE5A8A">
              <w:t xml:space="preserve">Муниципальные правовые акты </w:t>
            </w:r>
            <w:r w:rsidR="000B6E28" w:rsidRPr="00FE5A8A">
              <w:t>сельского поселения</w:t>
            </w:r>
            <w:r w:rsidRPr="00FE5A8A">
              <w:t>, их структурные единицы, которыми предусматриваются налоговые льготы по местным налогам</w:t>
            </w:r>
          </w:p>
        </w:tc>
        <w:tc>
          <w:tcPr>
            <w:tcW w:w="3571" w:type="dxa"/>
          </w:tcPr>
          <w:p w:rsidR="003E5519" w:rsidRPr="00FE5A8A" w:rsidRDefault="000B6E28" w:rsidP="000B6E28">
            <w:pPr>
              <w:pStyle w:val="ConsPlusNormal"/>
            </w:pPr>
            <w:r w:rsidRPr="00FE5A8A">
              <w:t>Представительный орган муниципального образования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2.</w:t>
            </w:r>
          </w:p>
        </w:tc>
        <w:tc>
          <w:tcPr>
            <w:tcW w:w="5789" w:type="dxa"/>
          </w:tcPr>
          <w:p w:rsidR="003E5519" w:rsidRPr="00FE5A8A" w:rsidRDefault="003E5519" w:rsidP="000B6E28">
            <w:pPr>
              <w:pStyle w:val="ConsPlusNormal"/>
            </w:pPr>
            <w:r w:rsidRPr="00FE5A8A">
              <w:t xml:space="preserve">Условия предоставления налоговых льгот для плательщиков местных налогов, установленные муниципальными правовыми актами </w:t>
            </w:r>
            <w:r w:rsidR="00D74F68" w:rsidRPr="00FE5A8A">
              <w:t>сельского поселения</w:t>
            </w:r>
          </w:p>
        </w:tc>
        <w:tc>
          <w:tcPr>
            <w:tcW w:w="3571" w:type="dxa"/>
          </w:tcPr>
          <w:p w:rsidR="003E5519" w:rsidRPr="00FE5A8A" w:rsidRDefault="003E5519" w:rsidP="00D74F68">
            <w:pPr>
              <w:pStyle w:val="ConsPlusNormal"/>
            </w:pPr>
            <w:r w:rsidRPr="00FE5A8A">
              <w:t>Администраци</w:t>
            </w:r>
            <w:r w:rsidR="00D74F68" w:rsidRPr="00FE5A8A">
              <w:t>я</w:t>
            </w:r>
            <w:r w:rsidRPr="00FE5A8A">
              <w:t xml:space="preserve"> </w:t>
            </w:r>
            <w:r w:rsidR="00D74F68" w:rsidRPr="00FE5A8A">
              <w:t>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3.</w:t>
            </w:r>
          </w:p>
        </w:tc>
        <w:tc>
          <w:tcPr>
            <w:tcW w:w="5789" w:type="dxa"/>
          </w:tcPr>
          <w:p w:rsidR="003E5519" w:rsidRPr="00FE5A8A" w:rsidRDefault="003E5519" w:rsidP="00ED2749">
            <w:pPr>
              <w:pStyle w:val="ConsPlusNormal"/>
            </w:pPr>
            <w:r w:rsidRPr="00FE5A8A">
              <w:t xml:space="preserve">Целевая категория плательщиков местных налогов, для которых предусмотрены налоговые льготы, установленные муниципальными правовыми актами </w:t>
            </w:r>
            <w:r w:rsidR="00ED2749" w:rsidRPr="00FE5A8A">
              <w:t>сельского поселения</w:t>
            </w:r>
          </w:p>
        </w:tc>
        <w:tc>
          <w:tcPr>
            <w:tcW w:w="3571" w:type="dxa"/>
          </w:tcPr>
          <w:p w:rsidR="003E5519" w:rsidRPr="00FE5A8A" w:rsidRDefault="00ED2749" w:rsidP="00ED2749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4.</w:t>
            </w:r>
          </w:p>
        </w:tc>
        <w:tc>
          <w:tcPr>
            <w:tcW w:w="5789" w:type="dxa"/>
          </w:tcPr>
          <w:p w:rsidR="003E5519" w:rsidRPr="00FE5A8A" w:rsidRDefault="003E5519" w:rsidP="00ED2749">
            <w:pPr>
              <w:pStyle w:val="ConsPlusNormal"/>
            </w:pPr>
            <w:r w:rsidRPr="00FE5A8A">
              <w:t xml:space="preserve">Даты вступления в силу положений муниципальных правовых актов </w:t>
            </w:r>
            <w:r w:rsidR="00ED2749" w:rsidRPr="00FE5A8A">
              <w:t>сельского поселения</w:t>
            </w:r>
            <w:r w:rsidRPr="00FE5A8A">
              <w:t>, устанавливающих налоговые льготы по местным налогам</w:t>
            </w:r>
          </w:p>
        </w:tc>
        <w:tc>
          <w:tcPr>
            <w:tcW w:w="3571" w:type="dxa"/>
          </w:tcPr>
          <w:p w:rsidR="003E5519" w:rsidRPr="00FE5A8A" w:rsidRDefault="00ED2749" w:rsidP="00ED2749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5.</w:t>
            </w:r>
          </w:p>
        </w:tc>
        <w:tc>
          <w:tcPr>
            <w:tcW w:w="5789" w:type="dxa"/>
          </w:tcPr>
          <w:p w:rsidR="003E5519" w:rsidRPr="00FE5A8A" w:rsidRDefault="003E5519" w:rsidP="00D0317F">
            <w:pPr>
              <w:pStyle w:val="ConsPlusNormal"/>
            </w:pPr>
            <w:r w:rsidRPr="00FE5A8A">
              <w:t>Даты начала действи</w:t>
            </w:r>
            <w:r w:rsidR="00D0317F" w:rsidRPr="00FE5A8A">
              <w:t>й</w:t>
            </w:r>
            <w:r w:rsidRPr="00FE5A8A">
              <w:t xml:space="preserve"> предоставленного муниципальными правовыми актами </w:t>
            </w:r>
            <w:r w:rsidR="00D0317F" w:rsidRPr="00FE5A8A">
              <w:t>сельского поселения</w:t>
            </w:r>
            <w:r w:rsidRPr="00FE5A8A">
              <w:t xml:space="preserve"> права на налоговые льготы по местным налогам</w:t>
            </w:r>
          </w:p>
        </w:tc>
        <w:tc>
          <w:tcPr>
            <w:tcW w:w="3571" w:type="dxa"/>
          </w:tcPr>
          <w:p w:rsidR="003E5519" w:rsidRPr="00FE5A8A" w:rsidRDefault="00D0317F" w:rsidP="00D0317F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6.</w:t>
            </w:r>
          </w:p>
        </w:tc>
        <w:tc>
          <w:tcPr>
            <w:tcW w:w="5789" w:type="dxa"/>
          </w:tcPr>
          <w:p w:rsidR="003E5519" w:rsidRPr="00FE5A8A" w:rsidRDefault="003E5519" w:rsidP="00570326">
            <w:pPr>
              <w:pStyle w:val="ConsPlusNormal"/>
            </w:pPr>
            <w:r w:rsidRPr="00FE5A8A">
              <w:t xml:space="preserve">Период действия налоговых льгот по местным налогам, предоставленных муниципальными правовыми актами </w:t>
            </w:r>
            <w:r w:rsidR="00570326" w:rsidRPr="00FE5A8A">
              <w:t>сельского поселения</w:t>
            </w:r>
          </w:p>
        </w:tc>
        <w:tc>
          <w:tcPr>
            <w:tcW w:w="3571" w:type="dxa"/>
          </w:tcPr>
          <w:p w:rsidR="003E5519" w:rsidRPr="00FE5A8A" w:rsidRDefault="00570326" w:rsidP="00570326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7.</w:t>
            </w:r>
          </w:p>
        </w:tc>
        <w:tc>
          <w:tcPr>
            <w:tcW w:w="5789" w:type="dxa"/>
          </w:tcPr>
          <w:p w:rsidR="003E5519" w:rsidRPr="00FE5A8A" w:rsidRDefault="003E5519" w:rsidP="00A00D3F">
            <w:pPr>
              <w:pStyle w:val="ConsPlusNormal"/>
            </w:pPr>
            <w:r w:rsidRPr="00FE5A8A">
              <w:t xml:space="preserve">Дата прекращения действия налоговых льгот по местным налогам, установленная муниципальными правовыми актами </w:t>
            </w:r>
            <w:r w:rsidR="00A00D3F" w:rsidRPr="00FE5A8A">
              <w:t>сельского поселения</w:t>
            </w:r>
          </w:p>
        </w:tc>
        <w:tc>
          <w:tcPr>
            <w:tcW w:w="3571" w:type="dxa"/>
          </w:tcPr>
          <w:p w:rsidR="003E5519" w:rsidRPr="00FE5A8A" w:rsidRDefault="00A00D3F" w:rsidP="00A00D3F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10070" w:type="dxa"/>
            <w:gridSpan w:val="3"/>
          </w:tcPr>
          <w:p w:rsidR="003E5519" w:rsidRPr="00FE5A8A" w:rsidRDefault="003E5519">
            <w:pPr>
              <w:pStyle w:val="ConsPlusNormal"/>
              <w:jc w:val="center"/>
              <w:outlineLvl w:val="2"/>
            </w:pPr>
            <w:bookmarkStart w:id="6" w:name="P149"/>
            <w:bookmarkEnd w:id="6"/>
            <w:r w:rsidRPr="00FE5A8A">
              <w:lastRenderedPageBreak/>
              <w:t>2. Целевые характеристики налоговых расходов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8.</w:t>
            </w:r>
          </w:p>
        </w:tc>
        <w:tc>
          <w:tcPr>
            <w:tcW w:w="5789" w:type="dxa"/>
          </w:tcPr>
          <w:p w:rsidR="003E5519" w:rsidRPr="00FE5A8A" w:rsidRDefault="003E5519" w:rsidP="004A2373">
            <w:pPr>
              <w:pStyle w:val="ConsPlusNormal"/>
            </w:pPr>
            <w:r w:rsidRPr="00FE5A8A">
              <w:t>Наименование налоговых льгот по местным налогам</w:t>
            </w:r>
          </w:p>
        </w:tc>
        <w:tc>
          <w:tcPr>
            <w:tcW w:w="3571" w:type="dxa"/>
          </w:tcPr>
          <w:p w:rsidR="003E5519" w:rsidRPr="00FE5A8A" w:rsidRDefault="004A2373" w:rsidP="004A2373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9.</w:t>
            </w:r>
          </w:p>
        </w:tc>
        <w:tc>
          <w:tcPr>
            <w:tcW w:w="5789" w:type="dxa"/>
          </w:tcPr>
          <w:p w:rsidR="003E5519" w:rsidRPr="00FE5A8A" w:rsidRDefault="003E5519">
            <w:pPr>
              <w:pStyle w:val="ConsPlusNormal"/>
              <w:jc w:val="both"/>
            </w:pPr>
            <w:r w:rsidRPr="00FE5A8A">
              <w:t>Целевая категория налогового расхода</w:t>
            </w:r>
          </w:p>
        </w:tc>
        <w:tc>
          <w:tcPr>
            <w:tcW w:w="3571" w:type="dxa"/>
          </w:tcPr>
          <w:p w:rsidR="003E5519" w:rsidRPr="00FE5A8A" w:rsidRDefault="004A2373" w:rsidP="004A2373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bookmarkStart w:id="7" w:name="P156"/>
            <w:bookmarkEnd w:id="7"/>
            <w:r w:rsidRPr="00FE5A8A">
              <w:t>10.</w:t>
            </w:r>
          </w:p>
        </w:tc>
        <w:tc>
          <w:tcPr>
            <w:tcW w:w="5789" w:type="dxa"/>
          </w:tcPr>
          <w:p w:rsidR="003E5519" w:rsidRPr="00FE5A8A" w:rsidRDefault="003E5519" w:rsidP="004A2373">
            <w:pPr>
              <w:pStyle w:val="ConsPlusNormal"/>
            </w:pPr>
            <w:r w:rsidRPr="00FE5A8A">
              <w:t xml:space="preserve">Цели предоставления налоговых льгот для плательщиков налогов, установленных муниципальными правовыми актами </w:t>
            </w:r>
            <w:r w:rsidR="004A2373" w:rsidRPr="00FE5A8A">
              <w:t>сельского поселения</w:t>
            </w:r>
          </w:p>
        </w:tc>
        <w:tc>
          <w:tcPr>
            <w:tcW w:w="3571" w:type="dxa"/>
          </w:tcPr>
          <w:p w:rsidR="003E5519" w:rsidRPr="00FE5A8A" w:rsidRDefault="004A2373" w:rsidP="004A2373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11.</w:t>
            </w:r>
          </w:p>
        </w:tc>
        <w:tc>
          <w:tcPr>
            <w:tcW w:w="5789" w:type="dxa"/>
          </w:tcPr>
          <w:p w:rsidR="003E5519" w:rsidRPr="00FE5A8A" w:rsidRDefault="003E5519" w:rsidP="00440390">
            <w:pPr>
              <w:pStyle w:val="ConsPlusNormal"/>
            </w:pPr>
            <w:r w:rsidRPr="00FE5A8A">
              <w:t>Наименование местных налогов, по которым предусматриваются налоговые льготы</w:t>
            </w:r>
          </w:p>
        </w:tc>
        <w:tc>
          <w:tcPr>
            <w:tcW w:w="3571" w:type="dxa"/>
          </w:tcPr>
          <w:p w:rsidR="003E5519" w:rsidRPr="00FE5A8A" w:rsidRDefault="00440390" w:rsidP="00440390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12.</w:t>
            </w:r>
          </w:p>
        </w:tc>
        <w:tc>
          <w:tcPr>
            <w:tcW w:w="5789" w:type="dxa"/>
          </w:tcPr>
          <w:p w:rsidR="003E5519" w:rsidRPr="00FE5A8A" w:rsidRDefault="003E5519" w:rsidP="00193E5C">
            <w:pPr>
              <w:pStyle w:val="ConsPlusNormal"/>
            </w:pPr>
            <w:r w:rsidRPr="00FE5A8A">
              <w:t>Вид налоговых льгот, определяющий особенности предоставленных отдельным категориям плательщиков местных налогов преимуществ по сравнению с другими плательщиками</w:t>
            </w:r>
          </w:p>
        </w:tc>
        <w:tc>
          <w:tcPr>
            <w:tcW w:w="3571" w:type="dxa"/>
          </w:tcPr>
          <w:p w:rsidR="003E5519" w:rsidRPr="00FE5A8A" w:rsidRDefault="00193E5C" w:rsidP="00193E5C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13.</w:t>
            </w:r>
          </w:p>
        </w:tc>
        <w:tc>
          <w:tcPr>
            <w:tcW w:w="5789" w:type="dxa"/>
          </w:tcPr>
          <w:p w:rsidR="003E5519" w:rsidRPr="00FE5A8A" w:rsidRDefault="003E5519" w:rsidP="00193E5C">
            <w:pPr>
              <w:pStyle w:val="ConsPlusNormal"/>
            </w:pPr>
            <w:r w:rsidRPr="00FE5A8A">
              <w:t>Размер налоговой ставки, в пределах которой предоставляются налоговые льготы по местным налогам</w:t>
            </w:r>
          </w:p>
        </w:tc>
        <w:tc>
          <w:tcPr>
            <w:tcW w:w="3571" w:type="dxa"/>
          </w:tcPr>
          <w:p w:rsidR="003E5519" w:rsidRPr="00FE5A8A" w:rsidRDefault="00193E5C" w:rsidP="00193E5C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bookmarkStart w:id="8" w:name="P168"/>
            <w:bookmarkEnd w:id="8"/>
            <w:r w:rsidRPr="00FE5A8A">
              <w:t>14.</w:t>
            </w:r>
          </w:p>
        </w:tc>
        <w:tc>
          <w:tcPr>
            <w:tcW w:w="5789" w:type="dxa"/>
          </w:tcPr>
          <w:p w:rsidR="003E5519" w:rsidRPr="00FE5A8A" w:rsidRDefault="003E5519" w:rsidP="00193E5C">
            <w:pPr>
              <w:pStyle w:val="ConsPlusNormal"/>
            </w:pPr>
            <w:r w:rsidRPr="00FE5A8A">
              <w:t>Показатель (индикатор) достижен</w:t>
            </w:r>
            <w:r w:rsidR="00193E5C" w:rsidRPr="00FE5A8A">
              <w:t>ия целей муниципальных программ поселения</w:t>
            </w:r>
            <w:r w:rsidRPr="00FE5A8A">
              <w:t xml:space="preserve"> и (или) целей социально-экономической политики </w:t>
            </w:r>
            <w:r w:rsidR="00193E5C" w:rsidRPr="00FE5A8A">
              <w:t>поселения</w:t>
            </w:r>
            <w:r w:rsidRPr="00FE5A8A">
              <w:t>, не относящихся к муниципальным программам, в связи с предоставлением налоговых льгот по местным налогам</w:t>
            </w:r>
          </w:p>
        </w:tc>
        <w:tc>
          <w:tcPr>
            <w:tcW w:w="3571" w:type="dxa"/>
          </w:tcPr>
          <w:p w:rsidR="003E5519" w:rsidRPr="00FE5A8A" w:rsidRDefault="00193E5C" w:rsidP="00193E5C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10070" w:type="dxa"/>
            <w:gridSpan w:val="3"/>
          </w:tcPr>
          <w:p w:rsidR="003E5519" w:rsidRPr="00FE5A8A" w:rsidRDefault="003E5519">
            <w:pPr>
              <w:pStyle w:val="ConsPlusNormal"/>
              <w:jc w:val="center"/>
              <w:outlineLvl w:val="2"/>
            </w:pPr>
            <w:bookmarkStart w:id="9" w:name="P171"/>
            <w:bookmarkEnd w:id="9"/>
            <w:r w:rsidRPr="00FE5A8A">
              <w:t>3. Фискальные характеристики налогового расхода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15.</w:t>
            </w:r>
          </w:p>
        </w:tc>
        <w:tc>
          <w:tcPr>
            <w:tcW w:w="5789" w:type="dxa"/>
          </w:tcPr>
          <w:p w:rsidR="003E5519" w:rsidRPr="00FE5A8A" w:rsidRDefault="003E5519" w:rsidP="006F5A67">
            <w:pPr>
              <w:pStyle w:val="ConsPlusNormal"/>
            </w:pPr>
            <w:r w:rsidRPr="00FE5A8A">
              <w:t xml:space="preserve">Объем налоговых льгот, предоставленных для плательщиков местных налогов, в соответствии с муниципальными правовыми актами </w:t>
            </w:r>
            <w:r w:rsidR="006F5A67" w:rsidRPr="00FE5A8A">
              <w:t xml:space="preserve">сельского поселения </w:t>
            </w:r>
            <w:r w:rsidRPr="00FE5A8A">
              <w:t>за отчетный год и за год, предшествующий отчетному году (тыс. рублей)</w:t>
            </w:r>
          </w:p>
        </w:tc>
        <w:tc>
          <w:tcPr>
            <w:tcW w:w="3571" w:type="dxa"/>
          </w:tcPr>
          <w:p w:rsidR="003E5519" w:rsidRPr="00FE5A8A" w:rsidRDefault="003E5519">
            <w:pPr>
              <w:pStyle w:val="ConsPlusNormal"/>
              <w:jc w:val="both"/>
            </w:pPr>
            <w:r w:rsidRPr="00FE5A8A">
              <w:t>Налоговый орган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bookmarkStart w:id="10" w:name="P175"/>
            <w:bookmarkEnd w:id="10"/>
            <w:r w:rsidRPr="00FE5A8A">
              <w:t>16.</w:t>
            </w:r>
          </w:p>
        </w:tc>
        <w:tc>
          <w:tcPr>
            <w:tcW w:w="5789" w:type="dxa"/>
          </w:tcPr>
          <w:p w:rsidR="003E5519" w:rsidRPr="00FE5A8A" w:rsidRDefault="003E5519" w:rsidP="006F5A67">
            <w:pPr>
              <w:pStyle w:val="ConsPlusNormal"/>
            </w:pPr>
            <w:r w:rsidRPr="00FE5A8A">
              <w:t>Оценка объема предоставленных льгот для плательщиков местных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571" w:type="dxa"/>
          </w:tcPr>
          <w:p w:rsidR="003E5519" w:rsidRPr="00FE5A8A" w:rsidRDefault="006F5A67" w:rsidP="006F5A67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417118">
        <w:trPr>
          <w:cantSplit/>
        </w:trPr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lastRenderedPageBreak/>
              <w:t>17.</w:t>
            </w:r>
          </w:p>
        </w:tc>
        <w:tc>
          <w:tcPr>
            <w:tcW w:w="5789" w:type="dxa"/>
          </w:tcPr>
          <w:p w:rsidR="003E5519" w:rsidRPr="00FE5A8A" w:rsidRDefault="003E5519" w:rsidP="00417118">
            <w:pPr>
              <w:pStyle w:val="ConsPlusNormal"/>
              <w:jc w:val="both"/>
            </w:pPr>
            <w:r w:rsidRPr="00FE5A8A">
              <w:t xml:space="preserve">Численность плательщиков местных налогов, воспользовавшихся налоговой льготой (единиц), установленной муниципальными правовыми актами </w:t>
            </w:r>
            <w:r w:rsidR="00417118" w:rsidRPr="00FE5A8A">
              <w:t>сельского поселения</w:t>
            </w:r>
          </w:p>
        </w:tc>
        <w:tc>
          <w:tcPr>
            <w:tcW w:w="3571" w:type="dxa"/>
          </w:tcPr>
          <w:p w:rsidR="003E5519" w:rsidRPr="00FE5A8A" w:rsidRDefault="003E5519">
            <w:pPr>
              <w:pStyle w:val="ConsPlusNormal"/>
              <w:jc w:val="both"/>
            </w:pPr>
            <w:r w:rsidRPr="00FE5A8A">
              <w:t>Налоговый орган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18.</w:t>
            </w:r>
          </w:p>
        </w:tc>
        <w:tc>
          <w:tcPr>
            <w:tcW w:w="5789" w:type="dxa"/>
          </w:tcPr>
          <w:p w:rsidR="003E5519" w:rsidRPr="00FE5A8A" w:rsidRDefault="003E5519" w:rsidP="00417118">
            <w:pPr>
              <w:pStyle w:val="ConsPlusNormal"/>
            </w:pPr>
            <w:r w:rsidRPr="00FE5A8A">
              <w:t xml:space="preserve">Базовый объем налогов, задекларированный (начисленный) для уплаты в бюджет города Иванова плательщиками налогов, имеющими право на налоговые льготы, установленные муниципальными правовыми актами </w:t>
            </w:r>
            <w:r w:rsidR="00417118" w:rsidRPr="00FE5A8A">
              <w:t>сельского поселения</w:t>
            </w:r>
            <w:r w:rsidRPr="00FE5A8A">
              <w:t xml:space="preserve"> (тыс. рублей)</w:t>
            </w:r>
          </w:p>
        </w:tc>
        <w:tc>
          <w:tcPr>
            <w:tcW w:w="3571" w:type="dxa"/>
          </w:tcPr>
          <w:p w:rsidR="003E5519" w:rsidRPr="00FE5A8A" w:rsidRDefault="003E5519">
            <w:pPr>
              <w:pStyle w:val="ConsPlusNormal"/>
              <w:jc w:val="both"/>
            </w:pPr>
            <w:r w:rsidRPr="00FE5A8A">
              <w:t>Налоговый орган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bookmarkStart w:id="11" w:name="P184"/>
            <w:bookmarkEnd w:id="11"/>
            <w:r w:rsidRPr="00FE5A8A">
              <w:t>19.</w:t>
            </w:r>
          </w:p>
        </w:tc>
        <w:tc>
          <w:tcPr>
            <w:tcW w:w="5789" w:type="dxa"/>
          </w:tcPr>
          <w:p w:rsidR="003E5519" w:rsidRPr="00FE5A8A" w:rsidRDefault="003E5519" w:rsidP="00BF52A6">
            <w:pPr>
              <w:pStyle w:val="ConsPlusNormal"/>
            </w:pPr>
            <w:r w:rsidRPr="00FE5A8A">
              <w:t>Результаты оценки эффективности налогового расхода</w:t>
            </w:r>
          </w:p>
        </w:tc>
        <w:tc>
          <w:tcPr>
            <w:tcW w:w="3571" w:type="dxa"/>
          </w:tcPr>
          <w:p w:rsidR="003E5519" w:rsidRPr="00FE5A8A" w:rsidRDefault="00BF52A6" w:rsidP="00BF52A6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r w:rsidRPr="00FE5A8A">
              <w:t>20.</w:t>
            </w:r>
          </w:p>
        </w:tc>
        <w:tc>
          <w:tcPr>
            <w:tcW w:w="5789" w:type="dxa"/>
          </w:tcPr>
          <w:p w:rsidR="003E5519" w:rsidRPr="00FE5A8A" w:rsidRDefault="003E5519" w:rsidP="00BF52A6">
            <w:pPr>
              <w:pStyle w:val="ConsPlusNormal"/>
            </w:pPr>
            <w:r w:rsidRPr="00FE5A8A">
              <w:t xml:space="preserve">Выводы о выполнении показателя (индикатора) достижения целей муниципальных программ </w:t>
            </w:r>
            <w:r w:rsidR="00BF52A6" w:rsidRPr="00FE5A8A">
              <w:t>сельского поселения</w:t>
            </w:r>
            <w:r w:rsidRPr="00FE5A8A">
              <w:t xml:space="preserve"> и (или) целей социально-экономической политики </w:t>
            </w:r>
            <w:r w:rsidR="00BF52A6" w:rsidRPr="00FE5A8A">
              <w:t>поселения</w:t>
            </w:r>
            <w:r w:rsidRPr="00FE5A8A">
              <w:t>, не относящихся к муниципальным программам, в связи с предоставлением налоговых льгот по местным налогам</w:t>
            </w:r>
          </w:p>
        </w:tc>
        <w:tc>
          <w:tcPr>
            <w:tcW w:w="3571" w:type="dxa"/>
          </w:tcPr>
          <w:p w:rsidR="003E5519" w:rsidRPr="00FE5A8A" w:rsidRDefault="00BF52A6" w:rsidP="00BF52A6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  <w:tr w:rsidR="003E5519" w:rsidRPr="00FE5A8A" w:rsidTr="000B6E28">
        <w:tc>
          <w:tcPr>
            <w:tcW w:w="710" w:type="dxa"/>
          </w:tcPr>
          <w:p w:rsidR="003E5519" w:rsidRPr="00FE5A8A" w:rsidRDefault="003E5519" w:rsidP="00B232B7">
            <w:pPr>
              <w:pStyle w:val="ConsPlusNormal"/>
              <w:jc w:val="center"/>
            </w:pPr>
            <w:bookmarkStart w:id="12" w:name="P190"/>
            <w:bookmarkEnd w:id="12"/>
            <w:r w:rsidRPr="00FE5A8A">
              <w:t>21.</w:t>
            </w:r>
          </w:p>
        </w:tc>
        <w:tc>
          <w:tcPr>
            <w:tcW w:w="5789" w:type="dxa"/>
          </w:tcPr>
          <w:p w:rsidR="003E5519" w:rsidRPr="00FE5A8A" w:rsidRDefault="003E5519" w:rsidP="00D25C77">
            <w:pPr>
              <w:pStyle w:val="ConsPlusNormal"/>
            </w:pPr>
            <w:r w:rsidRPr="00FE5A8A">
              <w:t>Рекомендации о целесообразности дальнейшего осуществления налогового расхода</w:t>
            </w:r>
          </w:p>
        </w:tc>
        <w:tc>
          <w:tcPr>
            <w:tcW w:w="3571" w:type="dxa"/>
          </w:tcPr>
          <w:p w:rsidR="003E5519" w:rsidRPr="00FE5A8A" w:rsidRDefault="00D25C77" w:rsidP="00D25C77">
            <w:pPr>
              <w:pStyle w:val="ConsPlusNormal"/>
            </w:pPr>
            <w:r w:rsidRPr="00FE5A8A">
              <w:t>Администрация сельского поселения</w:t>
            </w:r>
          </w:p>
        </w:tc>
      </w:tr>
    </w:tbl>
    <w:p w:rsidR="003E5519" w:rsidRPr="00FE5A8A" w:rsidRDefault="003E5519">
      <w:pPr>
        <w:pStyle w:val="ConsPlusNormal"/>
        <w:jc w:val="both"/>
      </w:pPr>
    </w:p>
    <w:p w:rsidR="003E5519" w:rsidRPr="00FE5A8A" w:rsidRDefault="003E5519">
      <w:pPr>
        <w:pStyle w:val="ConsPlusNormal"/>
        <w:jc w:val="both"/>
      </w:pPr>
    </w:p>
    <w:p w:rsidR="0024018D" w:rsidRPr="00FE5A8A" w:rsidRDefault="0024018D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/>
    <w:p w:rsidR="00660D53" w:rsidRPr="00FE5A8A" w:rsidRDefault="00660D53" w:rsidP="00660D53">
      <w:pPr>
        <w:pStyle w:val="ConsPlusNormal"/>
        <w:ind w:left="5670"/>
        <w:outlineLvl w:val="0"/>
      </w:pPr>
      <w:r w:rsidRPr="00FE5A8A">
        <w:lastRenderedPageBreak/>
        <w:t xml:space="preserve">Приложение 2 </w:t>
      </w:r>
      <w:proofErr w:type="gramStart"/>
      <w:r w:rsidRPr="00FE5A8A">
        <w:t>к</w:t>
      </w:r>
      <w:proofErr w:type="gramEnd"/>
    </w:p>
    <w:p w:rsidR="00660D53" w:rsidRPr="00FE5A8A" w:rsidRDefault="00660D53" w:rsidP="00660D5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5A8A"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:rsidR="00660D53" w:rsidRPr="00FE5A8A" w:rsidRDefault="00660D53" w:rsidP="00660D5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5A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03440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FE5A8A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60D53" w:rsidRPr="00FE5A8A" w:rsidRDefault="00660D53" w:rsidP="00660D53">
      <w:pPr>
        <w:pStyle w:val="ConsPlusNormal"/>
        <w:ind w:left="5670"/>
      </w:pPr>
      <w:r w:rsidRPr="00FE5A8A">
        <w:rPr>
          <w:szCs w:val="28"/>
        </w:rPr>
        <w:t>от «</w:t>
      </w:r>
      <w:r w:rsidR="0022424B">
        <w:rPr>
          <w:szCs w:val="28"/>
        </w:rPr>
        <w:t>26</w:t>
      </w:r>
      <w:r w:rsidRPr="00FE5A8A">
        <w:rPr>
          <w:szCs w:val="28"/>
        </w:rPr>
        <w:t xml:space="preserve">» </w:t>
      </w:r>
      <w:r w:rsidR="0022424B">
        <w:rPr>
          <w:szCs w:val="28"/>
        </w:rPr>
        <w:t>марта</w:t>
      </w:r>
      <w:r w:rsidRPr="00FE5A8A">
        <w:rPr>
          <w:szCs w:val="28"/>
        </w:rPr>
        <w:t>2020 №</w:t>
      </w:r>
      <w:r w:rsidR="0022424B">
        <w:rPr>
          <w:szCs w:val="28"/>
        </w:rPr>
        <w:t>31а</w:t>
      </w:r>
    </w:p>
    <w:p w:rsidR="00660D53" w:rsidRPr="00FE5A8A" w:rsidRDefault="00660D53" w:rsidP="00660D53">
      <w:pPr>
        <w:pStyle w:val="ConsPlusTitle"/>
        <w:jc w:val="center"/>
      </w:pPr>
    </w:p>
    <w:p w:rsidR="00660D53" w:rsidRPr="00FE5A8A" w:rsidRDefault="00660D53" w:rsidP="00660D53">
      <w:pPr>
        <w:pStyle w:val="ConsPlusTitle"/>
        <w:jc w:val="center"/>
      </w:pPr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формирования перечня налоговых расходов </w:t>
      </w:r>
      <w:proofErr w:type="spellStart"/>
      <w:r w:rsidR="00B03440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FE5A8A">
        <w:rPr>
          <w:rFonts w:ascii="Times New Roman" w:hAnsi="Times New Roman" w:cs="Times New Roman"/>
          <w:b/>
          <w:sz w:val="28"/>
          <w:szCs w:val="28"/>
        </w:rPr>
        <w:t xml:space="preserve"> сельского  поселения</w:t>
      </w:r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формирования перечня налоговых расходов </w:t>
      </w:r>
      <w:proofErr w:type="spellStart"/>
      <w:r w:rsidR="00B03440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FE5A8A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определяет процедуру и сроки формирования перечня налоговых расходов </w:t>
      </w:r>
      <w:proofErr w:type="spellStart"/>
      <w:r w:rsidR="00B03440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FE5A8A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налоговые расходы, перечень налоговых расходов, поселение).</w:t>
      </w:r>
    </w:p>
    <w:p w:rsidR="00225188" w:rsidRPr="00FE5A8A" w:rsidRDefault="00371D36" w:rsidP="00225188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Понятия, используемые в настоящем Порядке:</w:t>
      </w:r>
    </w:p>
    <w:p w:rsidR="00C36E45" w:rsidRPr="00FE5A8A" w:rsidRDefault="00C36E45" w:rsidP="002251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D36" w:rsidRPr="00FE5A8A" w:rsidRDefault="00371D36" w:rsidP="002251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«налоговые расходы поселения» - выпадающие доходы бюджета поселения, обусловленные налоговыми льготами, освобождениями и иными преференциями по налогам, предусмотренными в качестве мер муниципальной поддержки в соответствии с целями муниципальных программ</w:t>
      </w:r>
      <w:r w:rsidR="00C1130E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целями социально-экономической политики </w:t>
      </w:r>
      <w:r w:rsidR="00C1130E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относящимися к муниципальным программам;</w:t>
      </w:r>
    </w:p>
    <w:p w:rsidR="00371D36" w:rsidRPr="00FE5A8A" w:rsidRDefault="00371D36" w:rsidP="002251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налоговых расходов поселения» - документ, содержащий сведения о распределении налоговых расходов в соответствии с целями муниципальных программ поселения и (или) целями социально-экономической политики поселения, не относящимися к муниципальным программам, а также о кураторах налоговых расходов;</w:t>
      </w:r>
    </w:p>
    <w:p w:rsidR="00371D36" w:rsidRPr="00FE5A8A" w:rsidRDefault="00371D36" w:rsidP="00225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«плательщики» - плательщики налогов;</w:t>
      </w:r>
    </w:p>
    <w:p w:rsidR="00371D36" w:rsidRPr="00FE5A8A" w:rsidRDefault="00371D36" w:rsidP="00371D3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налоговых расходов формируется в целях оценки налоговых расходов.</w:t>
      </w:r>
    </w:p>
    <w:p w:rsidR="00371D36" w:rsidRPr="00FE5A8A" w:rsidRDefault="00371D36" w:rsidP="00371D3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налоговых расходов формируется </w:t>
      </w:r>
      <w:r w:rsidR="00225188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по форме согласно приложению к настоящему Порядку.</w:t>
      </w:r>
    </w:p>
    <w:p w:rsidR="00854FE0" w:rsidRPr="00FE5A8A" w:rsidRDefault="00C36E45" w:rsidP="00C36E45">
      <w:pPr>
        <w:pStyle w:val="ConsPlusNormal"/>
        <w:spacing w:before="280"/>
        <w:ind w:firstLine="540"/>
        <w:jc w:val="both"/>
      </w:pPr>
      <w:r w:rsidRPr="00FE5A8A">
        <w:t xml:space="preserve">Администрация поселения </w:t>
      </w:r>
      <w:r w:rsidR="00854FE0" w:rsidRPr="00FE5A8A">
        <w:t>не позднее</w:t>
      </w:r>
      <w:r w:rsidRPr="00FE5A8A">
        <w:t xml:space="preserve"> 25 мая текущего финансового года </w:t>
      </w:r>
      <w:r w:rsidR="00854FE0" w:rsidRPr="00FE5A8A">
        <w:t xml:space="preserve">направляет Главе поселения </w:t>
      </w:r>
      <w:r w:rsidR="00854FE0" w:rsidRPr="00FE5A8A">
        <w:rPr>
          <w:szCs w:val="28"/>
        </w:rPr>
        <w:t>Перечень налоговых расходов</w:t>
      </w:r>
      <w:r w:rsidR="00854FE0" w:rsidRPr="00FE5A8A">
        <w:t xml:space="preserve">  для утверждения.</w:t>
      </w:r>
    </w:p>
    <w:p w:rsidR="00371D36" w:rsidRPr="00FE5A8A" w:rsidRDefault="00854FE0" w:rsidP="00371D3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1D36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налоговых расходов утверждается и размещается на 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371D36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в разделе «</w:t>
      </w:r>
      <w:r w:rsidR="00371D36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финансы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1D36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1D36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1D36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4FE0" w:rsidRPr="00FE5A8A" w:rsidRDefault="00854FE0" w:rsidP="00371D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ar21"/>
      <w:bookmarkEnd w:id="13"/>
    </w:p>
    <w:p w:rsidR="00854FE0" w:rsidRPr="00FE5A8A" w:rsidRDefault="00854FE0" w:rsidP="00371D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FE0" w:rsidRPr="00FE5A8A" w:rsidRDefault="00854FE0" w:rsidP="00371D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BF5" w:rsidRPr="00FE5A8A" w:rsidRDefault="00C46BF5" w:rsidP="00371D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6BF5" w:rsidRPr="00FE5A8A">
          <w:pgSz w:w="11905" w:h="16838"/>
          <w:pgMar w:top="850" w:right="567" w:bottom="709" w:left="1418" w:header="0" w:footer="0" w:gutter="0"/>
          <w:cols w:space="720"/>
          <w:noEndnote/>
        </w:sectPr>
      </w:pPr>
    </w:p>
    <w:p w:rsidR="00371D36" w:rsidRPr="00FE5A8A" w:rsidRDefault="00371D36" w:rsidP="00050EA0">
      <w:pPr>
        <w:autoSpaceDE w:val="0"/>
        <w:autoSpaceDN w:val="0"/>
        <w:adjustRightInd w:val="0"/>
        <w:spacing w:after="0" w:line="240" w:lineRule="auto"/>
        <w:ind w:left="992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050EA0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371D36" w:rsidRPr="00FE5A8A" w:rsidRDefault="00371D36" w:rsidP="00050EA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перечня налоговых расходов</w:t>
      </w:r>
    </w:p>
    <w:p w:rsidR="00371D36" w:rsidRPr="00FE5A8A" w:rsidRDefault="00B03440" w:rsidP="00050EA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Богородского</w:t>
      </w:r>
      <w:proofErr w:type="spellEnd"/>
      <w:r w:rsidR="00050EA0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50EA0" w:rsidRPr="00FE5A8A" w:rsidRDefault="00050EA0" w:rsidP="00371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33"/>
      <w:bookmarkEnd w:id="14"/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расходов </w:t>
      </w:r>
      <w:proofErr w:type="spellStart"/>
      <w:r w:rsidR="00B0344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Богородского</w:t>
      </w:r>
      <w:proofErr w:type="spellEnd"/>
      <w:r w:rsidR="00050EA0"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_______ год и плановый период ______________ годов</w:t>
      </w:r>
    </w:p>
    <w:p w:rsidR="00371D36" w:rsidRPr="00FE5A8A" w:rsidRDefault="00371D36" w:rsidP="00371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560"/>
        <w:gridCol w:w="1842"/>
        <w:gridCol w:w="1560"/>
        <w:gridCol w:w="1417"/>
        <w:gridCol w:w="1134"/>
        <w:gridCol w:w="1559"/>
        <w:gridCol w:w="1560"/>
        <w:gridCol w:w="1701"/>
        <w:gridCol w:w="1275"/>
      </w:tblGrid>
      <w:tr w:rsidR="00371D36" w:rsidRPr="00FE5A8A" w:rsidTr="00C46BF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B82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налога, по которому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предусматри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ваются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льготы, освобождения и иные преференции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налоговой льготы (налогового расхода)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Реквизиты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правового акта,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устанавлива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ющего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налоговую льготу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Категории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плательщи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налогов, для которых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рены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льготы,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преферен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налоговой льготы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начала действия права на налоговые льготы,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преферен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действия права на налоговые льготы,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преферен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B82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реквизиты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льной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(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C46BF5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или)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направление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относящееся к </w:t>
            </w:r>
            <w:proofErr w:type="spell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пальным</w:t>
            </w:r>
            <w:proofErr w:type="spell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Куратор </w:t>
            </w:r>
            <w:proofErr w:type="spellStart"/>
            <w:proofErr w:type="gramStart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</w:t>
            </w:r>
            <w:r w:rsidR="00B823EF"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</w:t>
            </w:r>
            <w:proofErr w:type="spellEnd"/>
            <w:proofErr w:type="gramEnd"/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расхода</w:t>
            </w:r>
          </w:p>
        </w:tc>
      </w:tr>
      <w:tr w:rsidR="00371D36" w:rsidRPr="00371D36" w:rsidTr="00C46BF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FE5A8A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36" w:rsidRPr="00371D36" w:rsidRDefault="00371D36" w:rsidP="0037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660D53" w:rsidRDefault="00660D53"/>
    <w:p w:rsidR="00660D53" w:rsidRDefault="00660D53"/>
    <w:sectPr w:rsidR="00660D53" w:rsidSect="00050EA0">
      <w:pgSz w:w="16838" w:h="11905" w:orient="landscape"/>
      <w:pgMar w:top="709" w:right="851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5519"/>
    <w:rsid w:val="00000835"/>
    <w:rsid w:val="00000B98"/>
    <w:rsid w:val="00001DA2"/>
    <w:rsid w:val="00002728"/>
    <w:rsid w:val="00002A2C"/>
    <w:rsid w:val="00002BDA"/>
    <w:rsid w:val="0000383A"/>
    <w:rsid w:val="00003CC5"/>
    <w:rsid w:val="00003D7E"/>
    <w:rsid w:val="0000451B"/>
    <w:rsid w:val="00004787"/>
    <w:rsid w:val="00005E5E"/>
    <w:rsid w:val="00006F01"/>
    <w:rsid w:val="00010292"/>
    <w:rsid w:val="00010812"/>
    <w:rsid w:val="00010F02"/>
    <w:rsid w:val="00010FE6"/>
    <w:rsid w:val="00011159"/>
    <w:rsid w:val="0001342F"/>
    <w:rsid w:val="00016621"/>
    <w:rsid w:val="000168EC"/>
    <w:rsid w:val="00017104"/>
    <w:rsid w:val="00017513"/>
    <w:rsid w:val="00017D77"/>
    <w:rsid w:val="00021714"/>
    <w:rsid w:val="000218D4"/>
    <w:rsid w:val="00023214"/>
    <w:rsid w:val="00023375"/>
    <w:rsid w:val="00025228"/>
    <w:rsid w:val="000253F9"/>
    <w:rsid w:val="000259F8"/>
    <w:rsid w:val="00026ADF"/>
    <w:rsid w:val="00027410"/>
    <w:rsid w:val="0002748C"/>
    <w:rsid w:val="0002792D"/>
    <w:rsid w:val="00030D36"/>
    <w:rsid w:val="00032CBE"/>
    <w:rsid w:val="00035D33"/>
    <w:rsid w:val="00036975"/>
    <w:rsid w:val="00036D6D"/>
    <w:rsid w:val="000378A5"/>
    <w:rsid w:val="00040854"/>
    <w:rsid w:val="00043ADB"/>
    <w:rsid w:val="00044210"/>
    <w:rsid w:val="000442E1"/>
    <w:rsid w:val="000443AC"/>
    <w:rsid w:val="00044742"/>
    <w:rsid w:val="00044DD9"/>
    <w:rsid w:val="00045AFF"/>
    <w:rsid w:val="000470B7"/>
    <w:rsid w:val="00050EA0"/>
    <w:rsid w:val="00051BB7"/>
    <w:rsid w:val="00052C12"/>
    <w:rsid w:val="00052D2E"/>
    <w:rsid w:val="00052FCB"/>
    <w:rsid w:val="00053B83"/>
    <w:rsid w:val="00053EDF"/>
    <w:rsid w:val="0005470C"/>
    <w:rsid w:val="00054A3C"/>
    <w:rsid w:val="00055110"/>
    <w:rsid w:val="00055D91"/>
    <w:rsid w:val="00057205"/>
    <w:rsid w:val="00061ADC"/>
    <w:rsid w:val="00061B84"/>
    <w:rsid w:val="00062163"/>
    <w:rsid w:val="00064C89"/>
    <w:rsid w:val="0006696B"/>
    <w:rsid w:val="00066AA7"/>
    <w:rsid w:val="000702F5"/>
    <w:rsid w:val="00071731"/>
    <w:rsid w:val="00071914"/>
    <w:rsid w:val="00071E74"/>
    <w:rsid w:val="000726DE"/>
    <w:rsid w:val="000729F9"/>
    <w:rsid w:val="00072FC0"/>
    <w:rsid w:val="00073DB3"/>
    <w:rsid w:val="00077770"/>
    <w:rsid w:val="0007798B"/>
    <w:rsid w:val="0008026F"/>
    <w:rsid w:val="00080335"/>
    <w:rsid w:val="000803DF"/>
    <w:rsid w:val="000806AA"/>
    <w:rsid w:val="00080EB9"/>
    <w:rsid w:val="0008238B"/>
    <w:rsid w:val="00082397"/>
    <w:rsid w:val="00082B2A"/>
    <w:rsid w:val="00082F6C"/>
    <w:rsid w:val="0008370B"/>
    <w:rsid w:val="00084481"/>
    <w:rsid w:val="000846A8"/>
    <w:rsid w:val="0008492B"/>
    <w:rsid w:val="00086B4C"/>
    <w:rsid w:val="000871B5"/>
    <w:rsid w:val="00087AA2"/>
    <w:rsid w:val="00087B55"/>
    <w:rsid w:val="00090A67"/>
    <w:rsid w:val="00090C7C"/>
    <w:rsid w:val="00090ECA"/>
    <w:rsid w:val="0009150B"/>
    <w:rsid w:val="0009252E"/>
    <w:rsid w:val="000932CE"/>
    <w:rsid w:val="000934AA"/>
    <w:rsid w:val="00093545"/>
    <w:rsid w:val="000937F5"/>
    <w:rsid w:val="00093BF3"/>
    <w:rsid w:val="0009441E"/>
    <w:rsid w:val="00094FC3"/>
    <w:rsid w:val="00096E2F"/>
    <w:rsid w:val="0009702C"/>
    <w:rsid w:val="00097273"/>
    <w:rsid w:val="00097541"/>
    <w:rsid w:val="000975C1"/>
    <w:rsid w:val="000A0030"/>
    <w:rsid w:val="000A0492"/>
    <w:rsid w:val="000A0F82"/>
    <w:rsid w:val="000A1B31"/>
    <w:rsid w:val="000A414F"/>
    <w:rsid w:val="000A42ED"/>
    <w:rsid w:val="000A5315"/>
    <w:rsid w:val="000A5B66"/>
    <w:rsid w:val="000A5E2C"/>
    <w:rsid w:val="000A61B0"/>
    <w:rsid w:val="000A6900"/>
    <w:rsid w:val="000B12D3"/>
    <w:rsid w:val="000B16D8"/>
    <w:rsid w:val="000B20E0"/>
    <w:rsid w:val="000B3853"/>
    <w:rsid w:val="000B4602"/>
    <w:rsid w:val="000B4856"/>
    <w:rsid w:val="000B4B7D"/>
    <w:rsid w:val="000B5891"/>
    <w:rsid w:val="000B6E28"/>
    <w:rsid w:val="000B7FC0"/>
    <w:rsid w:val="000C24D1"/>
    <w:rsid w:val="000C3888"/>
    <w:rsid w:val="000C3AFD"/>
    <w:rsid w:val="000C3B95"/>
    <w:rsid w:val="000C4866"/>
    <w:rsid w:val="000C4CE8"/>
    <w:rsid w:val="000C4F94"/>
    <w:rsid w:val="000C514F"/>
    <w:rsid w:val="000C5547"/>
    <w:rsid w:val="000C5B8E"/>
    <w:rsid w:val="000C5DFA"/>
    <w:rsid w:val="000C6309"/>
    <w:rsid w:val="000C68A9"/>
    <w:rsid w:val="000C6A79"/>
    <w:rsid w:val="000C6BB3"/>
    <w:rsid w:val="000C6DC9"/>
    <w:rsid w:val="000C73E7"/>
    <w:rsid w:val="000C74F6"/>
    <w:rsid w:val="000C7AC1"/>
    <w:rsid w:val="000D0390"/>
    <w:rsid w:val="000D09E7"/>
    <w:rsid w:val="000D41D1"/>
    <w:rsid w:val="000D440C"/>
    <w:rsid w:val="000D4DB5"/>
    <w:rsid w:val="000D5BD8"/>
    <w:rsid w:val="000D63A2"/>
    <w:rsid w:val="000D6594"/>
    <w:rsid w:val="000D671F"/>
    <w:rsid w:val="000D7168"/>
    <w:rsid w:val="000E042D"/>
    <w:rsid w:val="000E1F2C"/>
    <w:rsid w:val="000E254E"/>
    <w:rsid w:val="000E512B"/>
    <w:rsid w:val="000E6673"/>
    <w:rsid w:val="000E698B"/>
    <w:rsid w:val="000E7395"/>
    <w:rsid w:val="000F015E"/>
    <w:rsid w:val="000F037A"/>
    <w:rsid w:val="000F07FB"/>
    <w:rsid w:val="000F0967"/>
    <w:rsid w:val="000F26E8"/>
    <w:rsid w:val="000F3440"/>
    <w:rsid w:val="000F3C12"/>
    <w:rsid w:val="000F4030"/>
    <w:rsid w:val="000F4257"/>
    <w:rsid w:val="000F4CD1"/>
    <w:rsid w:val="001003A8"/>
    <w:rsid w:val="00101E2F"/>
    <w:rsid w:val="0010292C"/>
    <w:rsid w:val="001029B2"/>
    <w:rsid w:val="00104477"/>
    <w:rsid w:val="001055B6"/>
    <w:rsid w:val="001061FA"/>
    <w:rsid w:val="0010678B"/>
    <w:rsid w:val="001069BE"/>
    <w:rsid w:val="00107101"/>
    <w:rsid w:val="0010775A"/>
    <w:rsid w:val="00110AA6"/>
    <w:rsid w:val="0011186A"/>
    <w:rsid w:val="00111A4F"/>
    <w:rsid w:val="00111CD3"/>
    <w:rsid w:val="00112DAA"/>
    <w:rsid w:val="00113325"/>
    <w:rsid w:val="00116BD1"/>
    <w:rsid w:val="0012104E"/>
    <w:rsid w:val="0012170B"/>
    <w:rsid w:val="00122505"/>
    <w:rsid w:val="00122E57"/>
    <w:rsid w:val="0012304A"/>
    <w:rsid w:val="00123DBB"/>
    <w:rsid w:val="00125AFF"/>
    <w:rsid w:val="0012763E"/>
    <w:rsid w:val="00127942"/>
    <w:rsid w:val="00130346"/>
    <w:rsid w:val="00130CE1"/>
    <w:rsid w:val="001319D4"/>
    <w:rsid w:val="00131A85"/>
    <w:rsid w:val="00132C51"/>
    <w:rsid w:val="001335C7"/>
    <w:rsid w:val="00133AB0"/>
    <w:rsid w:val="00135D39"/>
    <w:rsid w:val="00136E91"/>
    <w:rsid w:val="001376F3"/>
    <w:rsid w:val="0014059D"/>
    <w:rsid w:val="00140AE0"/>
    <w:rsid w:val="00140EB7"/>
    <w:rsid w:val="00141107"/>
    <w:rsid w:val="00141235"/>
    <w:rsid w:val="00142DED"/>
    <w:rsid w:val="00144A74"/>
    <w:rsid w:val="00144CAA"/>
    <w:rsid w:val="00144D82"/>
    <w:rsid w:val="00146F91"/>
    <w:rsid w:val="00147157"/>
    <w:rsid w:val="001471BB"/>
    <w:rsid w:val="00147D13"/>
    <w:rsid w:val="00150F56"/>
    <w:rsid w:val="00151893"/>
    <w:rsid w:val="00151A3C"/>
    <w:rsid w:val="001530A5"/>
    <w:rsid w:val="0015448E"/>
    <w:rsid w:val="00155225"/>
    <w:rsid w:val="001553FE"/>
    <w:rsid w:val="00155D4D"/>
    <w:rsid w:val="00156A58"/>
    <w:rsid w:val="001572F3"/>
    <w:rsid w:val="00157747"/>
    <w:rsid w:val="00157BBD"/>
    <w:rsid w:val="0016082F"/>
    <w:rsid w:val="00160C01"/>
    <w:rsid w:val="001613AB"/>
    <w:rsid w:val="0016173B"/>
    <w:rsid w:val="00161E48"/>
    <w:rsid w:val="0016212B"/>
    <w:rsid w:val="001621B3"/>
    <w:rsid w:val="0016234F"/>
    <w:rsid w:val="00162B6B"/>
    <w:rsid w:val="001632CD"/>
    <w:rsid w:val="00164655"/>
    <w:rsid w:val="00164C74"/>
    <w:rsid w:val="00167B24"/>
    <w:rsid w:val="0017004D"/>
    <w:rsid w:val="00170368"/>
    <w:rsid w:val="00170C7C"/>
    <w:rsid w:val="00170FE0"/>
    <w:rsid w:val="00172CD6"/>
    <w:rsid w:val="00173DAC"/>
    <w:rsid w:val="0017549B"/>
    <w:rsid w:val="001767F8"/>
    <w:rsid w:val="0017746C"/>
    <w:rsid w:val="001816FE"/>
    <w:rsid w:val="0018174D"/>
    <w:rsid w:val="00181763"/>
    <w:rsid w:val="00181B41"/>
    <w:rsid w:val="00182447"/>
    <w:rsid w:val="00182455"/>
    <w:rsid w:val="00182EA5"/>
    <w:rsid w:val="00183685"/>
    <w:rsid w:val="0018412F"/>
    <w:rsid w:val="001854E1"/>
    <w:rsid w:val="00186848"/>
    <w:rsid w:val="00187134"/>
    <w:rsid w:val="00190CE3"/>
    <w:rsid w:val="00192094"/>
    <w:rsid w:val="00192971"/>
    <w:rsid w:val="00192A23"/>
    <w:rsid w:val="00192D0F"/>
    <w:rsid w:val="0019396D"/>
    <w:rsid w:val="00193B6E"/>
    <w:rsid w:val="00193E11"/>
    <w:rsid w:val="00193E5C"/>
    <w:rsid w:val="001944D8"/>
    <w:rsid w:val="001948DB"/>
    <w:rsid w:val="00194E04"/>
    <w:rsid w:val="00194FE8"/>
    <w:rsid w:val="001968C1"/>
    <w:rsid w:val="0019729C"/>
    <w:rsid w:val="001A272A"/>
    <w:rsid w:val="001A2F69"/>
    <w:rsid w:val="001A31BE"/>
    <w:rsid w:val="001A37F6"/>
    <w:rsid w:val="001A485A"/>
    <w:rsid w:val="001A5AAB"/>
    <w:rsid w:val="001A5F6E"/>
    <w:rsid w:val="001A62A4"/>
    <w:rsid w:val="001A755F"/>
    <w:rsid w:val="001A7628"/>
    <w:rsid w:val="001A7707"/>
    <w:rsid w:val="001B0102"/>
    <w:rsid w:val="001B073A"/>
    <w:rsid w:val="001B07BC"/>
    <w:rsid w:val="001B0D22"/>
    <w:rsid w:val="001B178B"/>
    <w:rsid w:val="001B182B"/>
    <w:rsid w:val="001B20FB"/>
    <w:rsid w:val="001B2D5E"/>
    <w:rsid w:val="001B4694"/>
    <w:rsid w:val="001B5D06"/>
    <w:rsid w:val="001B71B0"/>
    <w:rsid w:val="001B72E7"/>
    <w:rsid w:val="001C08DD"/>
    <w:rsid w:val="001C0C4D"/>
    <w:rsid w:val="001C1124"/>
    <w:rsid w:val="001C177F"/>
    <w:rsid w:val="001C2EDA"/>
    <w:rsid w:val="001C45EE"/>
    <w:rsid w:val="001C6AE8"/>
    <w:rsid w:val="001D0006"/>
    <w:rsid w:val="001D05AF"/>
    <w:rsid w:val="001D0876"/>
    <w:rsid w:val="001D0F3C"/>
    <w:rsid w:val="001D214D"/>
    <w:rsid w:val="001D2E74"/>
    <w:rsid w:val="001D33F7"/>
    <w:rsid w:val="001D52EB"/>
    <w:rsid w:val="001D7557"/>
    <w:rsid w:val="001D7957"/>
    <w:rsid w:val="001E048C"/>
    <w:rsid w:val="001E087E"/>
    <w:rsid w:val="001E09BF"/>
    <w:rsid w:val="001E29D8"/>
    <w:rsid w:val="001E2F7D"/>
    <w:rsid w:val="001E38B9"/>
    <w:rsid w:val="001E3FB9"/>
    <w:rsid w:val="001E5013"/>
    <w:rsid w:val="001E5B2B"/>
    <w:rsid w:val="001E668A"/>
    <w:rsid w:val="001F0E76"/>
    <w:rsid w:val="001F15CD"/>
    <w:rsid w:val="001F16C0"/>
    <w:rsid w:val="001F1E99"/>
    <w:rsid w:val="001F2779"/>
    <w:rsid w:val="001F2F5E"/>
    <w:rsid w:val="001F381D"/>
    <w:rsid w:val="001F3855"/>
    <w:rsid w:val="001F405B"/>
    <w:rsid w:val="001F4839"/>
    <w:rsid w:val="001F4896"/>
    <w:rsid w:val="001F7429"/>
    <w:rsid w:val="00200943"/>
    <w:rsid w:val="00200A3F"/>
    <w:rsid w:val="0020126D"/>
    <w:rsid w:val="00202E11"/>
    <w:rsid w:val="00204ADE"/>
    <w:rsid w:val="002055F8"/>
    <w:rsid w:val="00207991"/>
    <w:rsid w:val="00207C2A"/>
    <w:rsid w:val="002104AF"/>
    <w:rsid w:val="0021072D"/>
    <w:rsid w:val="00210730"/>
    <w:rsid w:val="00210B9D"/>
    <w:rsid w:val="002116C3"/>
    <w:rsid w:val="002126B2"/>
    <w:rsid w:val="00213B5A"/>
    <w:rsid w:val="0021606E"/>
    <w:rsid w:val="00216923"/>
    <w:rsid w:val="0021716C"/>
    <w:rsid w:val="00217749"/>
    <w:rsid w:val="00217EE6"/>
    <w:rsid w:val="00220409"/>
    <w:rsid w:val="002207FE"/>
    <w:rsid w:val="00221EAB"/>
    <w:rsid w:val="00222B17"/>
    <w:rsid w:val="00222D9F"/>
    <w:rsid w:val="002237F1"/>
    <w:rsid w:val="0022424B"/>
    <w:rsid w:val="0022460B"/>
    <w:rsid w:val="00224F8D"/>
    <w:rsid w:val="00225188"/>
    <w:rsid w:val="00226E69"/>
    <w:rsid w:val="002273F9"/>
    <w:rsid w:val="00230AEC"/>
    <w:rsid w:val="0023376B"/>
    <w:rsid w:val="002344EA"/>
    <w:rsid w:val="00234C3B"/>
    <w:rsid w:val="00235742"/>
    <w:rsid w:val="00235EFE"/>
    <w:rsid w:val="00235F2D"/>
    <w:rsid w:val="00237E3F"/>
    <w:rsid w:val="0024018D"/>
    <w:rsid w:val="00241014"/>
    <w:rsid w:val="00241895"/>
    <w:rsid w:val="00241F15"/>
    <w:rsid w:val="00242856"/>
    <w:rsid w:val="00243635"/>
    <w:rsid w:val="00244070"/>
    <w:rsid w:val="002476D2"/>
    <w:rsid w:val="00247725"/>
    <w:rsid w:val="00247770"/>
    <w:rsid w:val="00247A34"/>
    <w:rsid w:val="002512B9"/>
    <w:rsid w:val="00251376"/>
    <w:rsid w:val="002527B0"/>
    <w:rsid w:val="0025339A"/>
    <w:rsid w:val="002564A5"/>
    <w:rsid w:val="00256C4B"/>
    <w:rsid w:val="0025758E"/>
    <w:rsid w:val="00257710"/>
    <w:rsid w:val="00257A99"/>
    <w:rsid w:val="00261A0E"/>
    <w:rsid w:val="00261F61"/>
    <w:rsid w:val="00262BB1"/>
    <w:rsid w:val="00265048"/>
    <w:rsid w:val="00265FF7"/>
    <w:rsid w:val="0026752F"/>
    <w:rsid w:val="0026773F"/>
    <w:rsid w:val="00267F4A"/>
    <w:rsid w:val="00270152"/>
    <w:rsid w:val="0027028C"/>
    <w:rsid w:val="002704DA"/>
    <w:rsid w:val="00270D9C"/>
    <w:rsid w:val="00271ECD"/>
    <w:rsid w:val="00272200"/>
    <w:rsid w:val="00272983"/>
    <w:rsid w:val="00273C01"/>
    <w:rsid w:val="00273F36"/>
    <w:rsid w:val="00274FE1"/>
    <w:rsid w:val="002753FD"/>
    <w:rsid w:val="00275B83"/>
    <w:rsid w:val="0028000F"/>
    <w:rsid w:val="00280A48"/>
    <w:rsid w:val="00280BB8"/>
    <w:rsid w:val="00280E3D"/>
    <w:rsid w:val="002811C8"/>
    <w:rsid w:val="00282404"/>
    <w:rsid w:val="00283666"/>
    <w:rsid w:val="00284305"/>
    <w:rsid w:val="002843F9"/>
    <w:rsid w:val="00284B4F"/>
    <w:rsid w:val="00284D7D"/>
    <w:rsid w:val="00285439"/>
    <w:rsid w:val="00285C94"/>
    <w:rsid w:val="002860FF"/>
    <w:rsid w:val="002869E5"/>
    <w:rsid w:val="00287026"/>
    <w:rsid w:val="00287766"/>
    <w:rsid w:val="00287F05"/>
    <w:rsid w:val="00290319"/>
    <w:rsid w:val="00290995"/>
    <w:rsid w:val="00290D88"/>
    <w:rsid w:val="00291A5C"/>
    <w:rsid w:val="002927F7"/>
    <w:rsid w:val="00293FBB"/>
    <w:rsid w:val="00294448"/>
    <w:rsid w:val="002950B0"/>
    <w:rsid w:val="00295EC2"/>
    <w:rsid w:val="00296454"/>
    <w:rsid w:val="002964AC"/>
    <w:rsid w:val="00297546"/>
    <w:rsid w:val="0029772D"/>
    <w:rsid w:val="0029793B"/>
    <w:rsid w:val="00297E04"/>
    <w:rsid w:val="002A04B6"/>
    <w:rsid w:val="002A0674"/>
    <w:rsid w:val="002A0FBF"/>
    <w:rsid w:val="002A1FE2"/>
    <w:rsid w:val="002A212A"/>
    <w:rsid w:val="002A3322"/>
    <w:rsid w:val="002A3BCC"/>
    <w:rsid w:val="002A42F5"/>
    <w:rsid w:val="002A47C0"/>
    <w:rsid w:val="002A6F08"/>
    <w:rsid w:val="002A7366"/>
    <w:rsid w:val="002B112F"/>
    <w:rsid w:val="002B1B0E"/>
    <w:rsid w:val="002B26E9"/>
    <w:rsid w:val="002B2C5E"/>
    <w:rsid w:val="002B3195"/>
    <w:rsid w:val="002B3C18"/>
    <w:rsid w:val="002B42D0"/>
    <w:rsid w:val="002B44BF"/>
    <w:rsid w:val="002B4E3E"/>
    <w:rsid w:val="002B514E"/>
    <w:rsid w:val="002B618A"/>
    <w:rsid w:val="002B681D"/>
    <w:rsid w:val="002C00BA"/>
    <w:rsid w:val="002C0A8B"/>
    <w:rsid w:val="002C0B5E"/>
    <w:rsid w:val="002C0FA1"/>
    <w:rsid w:val="002C0FB2"/>
    <w:rsid w:val="002C1342"/>
    <w:rsid w:val="002C20F8"/>
    <w:rsid w:val="002C2616"/>
    <w:rsid w:val="002C2B8E"/>
    <w:rsid w:val="002C456D"/>
    <w:rsid w:val="002C48C1"/>
    <w:rsid w:val="002C5587"/>
    <w:rsid w:val="002C5F50"/>
    <w:rsid w:val="002C62A2"/>
    <w:rsid w:val="002C642C"/>
    <w:rsid w:val="002C6678"/>
    <w:rsid w:val="002C726F"/>
    <w:rsid w:val="002C72EA"/>
    <w:rsid w:val="002C743B"/>
    <w:rsid w:val="002C7F5F"/>
    <w:rsid w:val="002D19AB"/>
    <w:rsid w:val="002D4313"/>
    <w:rsid w:val="002D4337"/>
    <w:rsid w:val="002D444C"/>
    <w:rsid w:val="002D4844"/>
    <w:rsid w:val="002D5EE6"/>
    <w:rsid w:val="002D60ED"/>
    <w:rsid w:val="002D66DD"/>
    <w:rsid w:val="002D728C"/>
    <w:rsid w:val="002D7548"/>
    <w:rsid w:val="002E12F9"/>
    <w:rsid w:val="002E44F6"/>
    <w:rsid w:val="002E5274"/>
    <w:rsid w:val="002E60D0"/>
    <w:rsid w:val="002E68BF"/>
    <w:rsid w:val="002E7317"/>
    <w:rsid w:val="002E7969"/>
    <w:rsid w:val="002E7BF2"/>
    <w:rsid w:val="002F1708"/>
    <w:rsid w:val="002F2EC7"/>
    <w:rsid w:val="002F38DF"/>
    <w:rsid w:val="002F464E"/>
    <w:rsid w:val="002F55FC"/>
    <w:rsid w:val="002F6E83"/>
    <w:rsid w:val="002F7129"/>
    <w:rsid w:val="00300D7B"/>
    <w:rsid w:val="00302F63"/>
    <w:rsid w:val="003039FD"/>
    <w:rsid w:val="00303A4F"/>
    <w:rsid w:val="003058BE"/>
    <w:rsid w:val="003064A1"/>
    <w:rsid w:val="0030785B"/>
    <w:rsid w:val="00310AAC"/>
    <w:rsid w:val="00311D61"/>
    <w:rsid w:val="0031277E"/>
    <w:rsid w:val="00312F16"/>
    <w:rsid w:val="00313F17"/>
    <w:rsid w:val="003141FE"/>
    <w:rsid w:val="00314A4D"/>
    <w:rsid w:val="00314F0C"/>
    <w:rsid w:val="0031503E"/>
    <w:rsid w:val="0031532F"/>
    <w:rsid w:val="00315534"/>
    <w:rsid w:val="003166B9"/>
    <w:rsid w:val="00316F49"/>
    <w:rsid w:val="003172BB"/>
    <w:rsid w:val="003174FD"/>
    <w:rsid w:val="003176C1"/>
    <w:rsid w:val="00321116"/>
    <w:rsid w:val="003213CF"/>
    <w:rsid w:val="00322B9A"/>
    <w:rsid w:val="0032387F"/>
    <w:rsid w:val="00324199"/>
    <w:rsid w:val="00324368"/>
    <w:rsid w:val="00326665"/>
    <w:rsid w:val="00326D2E"/>
    <w:rsid w:val="00326F61"/>
    <w:rsid w:val="00327A5F"/>
    <w:rsid w:val="00330847"/>
    <w:rsid w:val="00330C66"/>
    <w:rsid w:val="0033287D"/>
    <w:rsid w:val="003336BF"/>
    <w:rsid w:val="00333E96"/>
    <w:rsid w:val="00334188"/>
    <w:rsid w:val="00334204"/>
    <w:rsid w:val="0033487B"/>
    <w:rsid w:val="00334F76"/>
    <w:rsid w:val="00336F15"/>
    <w:rsid w:val="00337377"/>
    <w:rsid w:val="00337F8A"/>
    <w:rsid w:val="00340038"/>
    <w:rsid w:val="003403B6"/>
    <w:rsid w:val="00340A5B"/>
    <w:rsid w:val="00341212"/>
    <w:rsid w:val="003421EB"/>
    <w:rsid w:val="00342B67"/>
    <w:rsid w:val="0034367D"/>
    <w:rsid w:val="00347951"/>
    <w:rsid w:val="00347BE9"/>
    <w:rsid w:val="003505BD"/>
    <w:rsid w:val="00350D80"/>
    <w:rsid w:val="00351046"/>
    <w:rsid w:val="003539A0"/>
    <w:rsid w:val="00353A1A"/>
    <w:rsid w:val="00353DAA"/>
    <w:rsid w:val="003550FA"/>
    <w:rsid w:val="00355F1C"/>
    <w:rsid w:val="003565F6"/>
    <w:rsid w:val="003568AA"/>
    <w:rsid w:val="00356A7C"/>
    <w:rsid w:val="00356D2C"/>
    <w:rsid w:val="00357B47"/>
    <w:rsid w:val="003602F2"/>
    <w:rsid w:val="00360A54"/>
    <w:rsid w:val="00361BF9"/>
    <w:rsid w:val="00362044"/>
    <w:rsid w:val="00362477"/>
    <w:rsid w:val="00362A57"/>
    <w:rsid w:val="00362CC5"/>
    <w:rsid w:val="0036338D"/>
    <w:rsid w:val="00363F7F"/>
    <w:rsid w:val="00364971"/>
    <w:rsid w:val="003713D3"/>
    <w:rsid w:val="00371D36"/>
    <w:rsid w:val="00371F6A"/>
    <w:rsid w:val="00374328"/>
    <w:rsid w:val="0037491B"/>
    <w:rsid w:val="003755C5"/>
    <w:rsid w:val="00375A3F"/>
    <w:rsid w:val="00376527"/>
    <w:rsid w:val="00376B49"/>
    <w:rsid w:val="0037723C"/>
    <w:rsid w:val="0037790E"/>
    <w:rsid w:val="00381B01"/>
    <w:rsid w:val="00382255"/>
    <w:rsid w:val="0038242A"/>
    <w:rsid w:val="003827E1"/>
    <w:rsid w:val="003832B0"/>
    <w:rsid w:val="00383507"/>
    <w:rsid w:val="00384EFF"/>
    <w:rsid w:val="00385142"/>
    <w:rsid w:val="00385EEA"/>
    <w:rsid w:val="003862CE"/>
    <w:rsid w:val="003864E7"/>
    <w:rsid w:val="003873F4"/>
    <w:rsid w:val="00387405"/>
    <w:rsid w:val="00390379"/>
    <w:rsid w:val="00390EEC"/>
    <w:rsid w:val="00391D1F"/>
    <w:rsid w:val="00393147"/>
    <w:rsid w:val="003931B8"/>
    <w:rsid w:val="0039320F"/>
    <w:rsid w:val="003934B1"/>
    <w:rsid w:val="00393590"/>
    <w:rsid w:val="00394239"/>
    <w:rsid w:val="0039429B"/>
    <w:rsid w:val="0039442D"/>
    <w:rsid w:val="00395607"/>
    <w:rsid w:val="00395B60"/>
    <w:rsid w:val="00395ECB"/>
    <w:rsid w:val="0039621D"/>
    <w:rsid w:val="0039639F"/>
    <w:rsid w:val="00396CA8"/>
    <w:rsid w:val="003A11DF"/>
    <w:rsid w:val="003A214D"/>
    <w:rsid w:val="003A32A4"/>
    <w:rsid w:val="003A404B"/>
    <w:rsid w:val="003A413E"/>
    <w:rsid w:val="003A53DD"/>
    <w:rsid w:val="003A664D"/>
    <w:rsid w:val="003A6A15"/>
    <w:rsid w:val="003A6F0A"/>
    <w:rsid w:val="003A7849"/>
    <w:rsid w:val="003A797F"/>
    <w:rsid w:val="003A7D5F"/>
    <w:rsid w:val="003A7D89"/>
    <w:rsid w:val="003A7DE4"/>
    <w:rsid w:val="003B12BC"/>
    <w:rsid w:val="003B2882"/>
    <w:rsid w:val="003B349D"/>
    <w:rsid w:val="003B3F2D"/>
    <w:rsid w:val="003B509E"/>
    <w:rsid w:val="003B5728"/>
    <w:rsid w:val="003B5D69"/>
    <w:rsid w:val="003B6575"/>
    <w:rsid w:val="003B6751"/>
    <w:rsid w:val="003B6B17"/>
    <w:rsid w:val="003B6C96"/>
    <w:rsid w:val="003B7733"/>
    <w:rsid w:val="003C2148"/>
    <w:rsid w:val="003C241C"/>
    <w:rsid w:val="003C3684"/>
    <w:rsid w:val="003C3D47"/>
    <w:rsid w:val="003C6543"/>
    <w:rsid w:val="003D2532"/>
    <w:rsid w:val="003D417B"/>
    <w:rsid w:val="003D4E8B"/>
    <w:rsid w:val="003D55D7"/>
    <w:rsid w:val="003D55F8"/>
    <w:rsid w:val="003D59C6"/>
    <w:rsid w:val="003D5D96"/>
    <w:rsid w:val="003D5F2B"/>
    <w:rsid w:val="003E007D"/>
    <w:rsid w:val="003E02E9"/>
    <w:rsid w:val="003E1659"/>
    <w:rsid w:val="003E1C5A"/>
    <w:rsid w:val="003E208F"/>
    <w:rsid w:val="003E2F3F"/>
    <w:rsid w:val="003E40A3"/>
    <w:rsid w:val="003E47CF"/>
    <w:rsid w:val="003E52F6"/>
    <w:rsid w:val="003E5519"/>
    <w:rsid w:val="003E6B9F"/>
    <w:rsid w:val="003E73E1"/>
    <w:rsid w:val="003E774B"/>
    <w:rsid w:val="003F0043"/>
    <w:rsid w:val="003F0D8B"/>
    <w:rsid w:val="003F13B1"/>
    <w:rsid w:val="003F1BA6"/>
    <w:rsid w:val="003F242F"/>
    <w:rsid w:val="003F2B6E"/>
    <w:rsid w:val="003F2B7F"/>
    <w:rsid w:val="003F35B1"/>
    <w:rsid w:val="003F3DA8"/>
    <w:rsid w:val="003F4EFD"/>
    <w:rsid w:val="003F5C86"/>
    <w:rsid w:val="003F5F49"/>
    <w:rsid w:val="003F6BF4"/>
    <w:rsid w:val="003F727F"/>
    <w:rsid w:val="003F7E55"/>
    <w:rsid w:val="00400114"/>
    <w:rsid w:val="00400255"/>
    <w:rsid w:val="00401C7E"/>
    <w:rsid w:val="00401ECF"/>
    <w:rsid w:val="00402092"/>
    <w:rsid w:val="00402CB0"/>
    <w:rsid w:val="00402EE4"/>
    <w:rsid w:val="004038E4"/>
    <w:rsid w:val="0040499A"/>
    <w:rsid w:val="00404E23"/>
    <w:rsid w:val="004058AD"/>
    <w:rsid w:val="00405B9D"/>
    <w:rsid w:val="00405BE9"/>
    <w:rsid w:val="004076D8"/>
    <w:rsid w:val="004079E6"/>
    <w:rsid w:val="0041055A"/>
    <w:rsid w:val="00412A97"/>
    <w:rsid w:val="004141A8"/>
    <w:rsid w:val="00414877"/>
    <w:rsid w:val="00415EE9"/>
    <w:rsid w:val="00416369"/>
    <w:rsid w:val="0041657E"/>
    <w:rsid w:val="00417118"/>
    <w:rsid w:val="00417651"/>
    <w:rsid w:val="004177C5"/>
    <w:rsid w:val="00421909"/>
    <w:rsid w:val="00423336"/>
    <w:rsid w:val="00423B46"/>
    <w:rsid w:val="004241C7"/>
    <w:rsid w:val="00425291"/>
    <w:rsid w:val="00425F0F"/>
    <w:rsid w:val="004269AC"/>
    <w:rsid w:val="00427480"/>
    <w:rsid w:val="00427568"/>
    <w:rsid w:val="00427D7B"/>
    <w:rsid w:val="00430479"/>
    <w:rsid w:val="004305B2"/>
    <w:rsid w:val="00434310"/>
    <w:rsid w:val="00434AFA"/>
    <w:rsid w:val="00435144"/>
    <w:rsid w:val="004357CB"/>
    <w:rsid w:val="004366DB"/>
    <w:rsid w:val="004367E7"/>
    <w:rsid w:val="00437462"/>
    <w:rsid w:val="00437F0A"/>
    <w:rsid w:val="004401A9"/>
    <w:rsid w:val="00440390"/>
    <w:rsid w:val="00440588"/>
    <w:rsid w:val="00443917"/>
    <w:rsid w:val="00443DB0"/>
    <w:rsid w:val="004448FA"/>
    <w:rsid w:val="00445A9E"/>
    <w:rsid w:val="0044651C"/>
    <w:rsid w:val="00446E91"/>
    <w:rsid w:val="004504D5"/>
    <w:rsid w:val="00450C77"/>
    <w:rsid w:val="0045195A"/>
    <w:rsid w:val="00452A07"/>
    <w:rsid w:val="00453033"/>
    <w:rsid w:val="00453094"/>
    <w:rsid w:val="004533A5"/>
    <w:rsid w:val="00453834"/>
    <w:rsid w:val="0045478B"/>
    <w:rsid w:val="00454EFD"/>
    <w:rsid w:val="004555E6"/>
    <w:rsid w:val="00456AA6"/>
    <w:rsid w:val="00456B98"/>
    <w:rsid w:val="00457009"/>
    <w:rsid w:val="004603B8"/>
    <w:rsid w:val="004604DF"/>
    <w:rsid w:val="0046117B"/>
    <w:rsid w:val="004612AC"/>
    <w:rsid w:val="004617B1"/>
    <w:rsid w:val="004624EE"/>
    <w:rsid w:val="00462C1E"/>
    <w:rsid w:val="004634E7"/>
    <w:rsid w:val="004638AA"/>
    <w:rsid w:val="00463C98"/>
    <w:rsid w:val="00464987"/>
    <w:rsid w:val="00464F02"/>
    <w:rsid w:val="004666E3"/>
    <w:rsid w:val="00467167"/>
    <w:rsid w:val="004671A2"/>
    <w:rsid w:val="00467DA8"/>
    <w:rsid w:val="00467E94"/>
    <w:rsid w:val="0047066F"/>
    <w:rsid w:val="004713FF"/>
    <w:rsid w:val="00471440"/>
    <w:rsid w:val="00471576"/>
    <w:rsid w:val="00472247"/>
    <w:rsid w:val="00473CC2"/>
    <w:rsid w:val="004740B2"/>
    <w:rsid w:val="00474928"/>
    <w:rsid w:val="00474936"/>
    <w:rsid w:val="00475129"/>
    <w:rsid w:val="0047537D"/>
    <w:rsid w:val="00475A8C"/>
    <w:rsid w:val="00475E16"/>
    <w:rsid w:val="0047639A"/>
    <w:rsid w:val="00476BB5"/>
    <w:rsid w:val="00476C14"/>
    <w:rsid w:val="0047798F"/>
    <w:rsid w:val="00477AB7"/>
    <w:rsid w:val="0048223F"/>
    <w:rsid w:val="00482628"/>
    <w:rsid w:val="004827B7"/>
    <w:rsid w:val="00482CC8"/>
    <w:rsid w:val="004849D3"/>
    <w:rsid w:val="00484BF8"/>
    <w:rsid w:val="0048535D"/>
    <w:rsid w:val="004866D2"/>
    <w:rsid w:val="00486B32"/>
    <w:rsid w:val="004870AE"/>
    <w:rsid w:val="004874C9"/>
    <w:rsid w:val="00487591"/>
    <w:rsid w:val="00487773"/>
    <w:rsid w:val="00490486"/>
    <w:rsid w:val="00491B32"/>
    <w:rsid w:val="00492384"/>
    <w:rsid w:val="004927F0"/>
    <w:rsid w:val="00493CDF"/>
    <w:rsid w:val="00493F55"/>
    <w:rsid w:val="00494512"/>
    <w:rsid w:val="00494DE1"/>
    <w:rsid w:val="0049566C"/>
    <w:rsid w:val="004961E4"/>
    <w:rsid w:val="004A1BB7"/>
    <w:rsid w:val="004A1ED9"/>
    <w:rsid w:val="004A2373"/>
    <w:rsid w:val="004A434E"/>
    <w:rsid w:val="004A4AEF"/>
    <w:rsid w:val="004A559B"/>
    <w:rsid w:val="004A77E6"/>
    <w:rsid w:val="004A7F83"/>
    <w:rsid w:val="004B0404"/>
    <w:rsid w:val="004B045B"/>
    <w:rsid w:val="004B060C"/>
    <w:rsid w:val="004B16CD"/>
    <w:rsid w:val="004B2056"/>
    <w:rsid w:val="004B36D7"/>
    <w:rsid w:val="004B45D6"/>
    <w:rsid w:val="004B5449"/>
    <w:rsid w:val="004B5BB3"/>
    <w:rsid w:val="004B5E55"/>
    <w:rsid w:val="004B5F63"/>
    <w:rsid w:val="004B6597"/>
    <w:rsid w:val="004B66C6"/>
    <w:rsid w:val="004B787D"/>
    <w:rsid w:val="004B78F5"/>
    <w:rsid w:val="004C0446"/>
    <w:rsid w:val="004C0CBE"/>
    <w:rsid w:val="004C1619"/>
    <w:rsid w:val="004C191E"/>
    <w:rsid w:val="004C1C0F"/>
    <w:rsid w:val="004C1E11"/>
    <w:rsid w:val="004C2D86"/>
    <w:rsid w:val="004C2DC3"/>
    <w:rsid w:val="004C31BC"/>
    <w:rsid w:val="004C3DC5"/>
    <w:rsid w:val="004C48AD"/>
    <w:rsid w:val="004C4FF1"/>
    <w:rsid w:val="004C5064"/>
    <w:rsid w:val="004C56C0"/>
    <w:rsid w:val="004C5BE7"/>
    <w:rsid w:val="004C67B2"/>
    <w:rsid w:val="004C7402"/>
    <w:rsid w:val="004C7589"/>
    <w:rsid w:val="004C793F"/>
    <w:rsid w:val="004D0266"/>
    <w:rsid w:val="004D05EF"/>
    <w:rsid w:val="004D123D"/>
    <w:rsid w:val="004D1DF1"/>
    <w:rsid w:val="004D2178"/>
    <w:rsid w:val="004D3441"/>
    <w:rsid w:val="004D3A2E"/>
    <w:rsid w:val="004D3AB4"/>
    <w:rsid w:val="004D3F71"/>
    <w:rsid w:val="004D4B67"/>
    <w:rsid w:val="004D544F"/>
    <w:rsid w:val="004D6767"/>
    <w:rsid w:val="004D7EF5"/>
    <w:rsid w:val="004E0002"/>
    <w:rsid w:val="004E0889"/>
    <w:rsid w:val="004E259A"/>
    <w:rsid w:val="004E2F0F"/>
    <w:rsid w:val="004E3161"/>
    <w:rsid w:val="004E3686"/>
    <w:rsid w:val="004E5A31"/>
    <w:rsid w:val="004E5FD3"/>
    <w:rsid w:val="004E65B9"/>
    <w:rsid w:val="004E6B4B"/>
    <w:rsid w:val="004E7107"/>
    <w:rsid w:val="004E7612"/>
    <w:rsid w:val="004E76B5"/>
    <w:rsid w:val="004E7A14"/>
    <w:rsid w:val="004E7AAD"/>
    <w:rsid w:val="004F123A"/>
    <w:rsid w:val="004F1885"/>
    <w:rsid w:val="004F231E"/>
    <w:rsid w:val="0050105E"/>
    <w:rsid w:val="00501366"/>
    <w:rsid w:val="0050170F"/>
    <w:rsid w:val="00502AAD"/>
    <w:rsid w:val="00504049"/>
    <w:rsid w:val="005050C7"/>
    <w:rsid w:val="00506C79"/>
    <w:rsid w:val="005074C9"/>
    <w:rsid w:val="005079B3"/>
    <w:rsid w:val="00510693"/>
    <w:rsid w:val="005107AB"/>
    <w:rsid w:val="00510A71"/>
    <w:rsid w:val="005116FA"/>
    <w:rsid w:val="00512FBC"/>
    <w:rsid w:val="005130E9"/>
    <w:rsid w:val="005132E5"/>
    <w:rsid w:val="00513F68"/>
    <w:rsid w:val="0051451B"/>
    <w:rsid w:val="005154A8"/>
    <w:rsid w:val="0051583D"/>
    <w:rsid w:val="00515BA0"/>
    <w:rsid w:val="00517075"/>
    <w:rsid w:val="00517335"/>
    <w:rsid w:val="00517741"/>
    <w:rsid w:val="00520EE4"/>
    <w:rsid w:val="00520F60"/>
    <w:rsid w:val="00520FF5"/>
    <w:rsid w:val="005222B8"/>
    <w:rsid w:val="005222FD"/>
    <w:rsid w:val="00523DAA"/>
    <w:rsid w:val="00524514"/>
    <w:rsid w:val="00524CC2"/>
    <w:rsid w:val="005257D6"/>
    <w:rsid w:val="00525B7E"/>
    <w:rsid w:val="00525E3F"/>
    <w:rsid w:val="0052600D"/>
    <w:rsid w:val="00527AB0"/>
    <w:rsid w:val="00527E4D"/>
    <w:rsid w:val="00530150"/>
    <w:rsid w:val="00530B77"/>
    <w:rsid w:val="00532E8B"/>
    <w:rsid w:val="00532F8D"/>
    <w:rsid w:val="00533D98"/>
    <w:rsid w:val="00534060"/>
    <w:rsid w:val="0053408D"/>
    <w:rsid w:val="0053654A"/>
    <w:rsid w:val="005365C6"/>
    <w:rsid w:val="00536AB7"/>
    <w:rsid w:val="005370AE"/>
    <w:rsid w:val="00537881"/>
    <w:rsid w:val="005408EB"/>
    <w:rsid w:val="0054177F"/>
    <w:rsid w:val="00541AD0"/>
    <w:rsid w:val="005421E2"/>
    <w:rsid w:val="00542567"/>
    <w:rsid w:val="00542680"/>
    <w:rsid w:val="00542828"/>
    <w:rsid w:val="00542989"/>
    <w:rsid w:val="0054409A"/>
    <w:rsid w:val="00544343"/>
    <w:rsid w:val="00546205"/>
    <w:rsid w:val="00547C2E"/>
    <w:rsid w:val="00547F0E"/>
    <w:rsid w:val="0055029F"/>
    <w:rsid w:val="005505FB"/>
    <w:rsid w:val="00550A3C"/>
    <w:rsid w:val="00551BB3"/>
    <w:rsid w:val="0055228F"/>
    <w:rsid w:val="005524F6"/>
    <w:rsid w:val="00552E7A"/>
    <w:rsid w:val="00553297"/>
    <w:rsid w:val="00553AF1"/>
    <w:rsid w:val="005542B9"/>
    <w:rsid w:val="00554E45"/>
    <w:rsid w:val="00554FA7"/>
    <w:rsid w:val="00555C02"/>
    <w:rsid w:val="0055677A"/>
    <w:rsid w:val="00557B26"/>
    <w:rsid w:val="00557B28"/>
    <w:rsid w:val="0056023F"/>
    <w:rsid w:val="005605BD"/>
    <w:rsid w:val="00561126"/>
    <w:rsid w:val="005617F0"/>
    <w:rsid w:val="00561EC0"/>
    <w:rsid w:val="00562246"/>
    <w:rsid w:val="00563A5F"/>
    <w:rsid w:val="00564FE4"/>
    <w:rsid w:val="005652C9"/>
    <w:rsid w:val="00565714"/>
    <w:rsid w:val="00565D28"/>
    <w:rsid w:val="00565E30"/>
    <w:rsid w:val="005667B4"/>
    <w:rsid w:val="00566A01"/>
    <w:rsid w:val="00566ADE"/>
    <w:rsid w:val="00570326"/>
    <w:rsid w:val="0057058E"/>
    <w:rsid w:val="00571A94"/>
    <w:rsid w:val="0057235A"/>
    <w:rsid w:val="00572A0D"/>
    <w:rsid w:val="00572A9D"/>
    <w:rsid w:val="00573C79"/>
    <w:rsid w:val="00573E33"/>
    <w:rsid w:val="00574266"/>
    <w:rsid w:val="00574DF3"/>
    <w:rsid w:val="00574E7B"/>
    <w:rsid w:val="0057522D"/>
    <w:rsid w:val="00575C8D"/>
    <w:rsid w:val="005766D5"/>
    <w:rsid w:val="00577F5C"/>
    <w:rsid w:val="00580C34"/>
    <w:rsid w:val="00582031"/>
    <w:rsid w:val="005826BE"/>
    <w:rsid w:val="00582F02"/>
    <w:rsid w:val="00583744"/>
    <w:rsid w:val="00583AF0"/>
    <w:rsid w:val="00583E2F"/>
    <w:rsid w:val="00583EA9"/>
    <w:rsid w:val="00583FAD"/>
    <w:rsid w:val="00584EE3"/>
    <w:rsid w:val="0058558D"/>
    <w:rsid w:val="005857A8"/>
    <w:rsid w:val="0058750B"/>
    <w:rsid w:val="005875D0"/>
    <w:rsid w:val="00587F61"/>
    <w:rsid w:val="00590B78"/>
    <w:rsid w:val="0059188C"/>
    <w:rsid w:val="00592A4A"/>
    <w:rsid w:val="00593BD1"/>
    <w:rsid w:val="00594355"/>
    <w:rsid w:val="0059679B"/>
    <w:rsid w:val="005971C6"/>
    <w:rsid w:val="005976F6"/>
    <w:rsid w:val="00597AC2"/>
    <w:rsid w:val="00597D9E"/>
    <w:rsid w:val="005A11D3"/>
    <w:rsid w:val="005A1A1B"/>
    <w:rsid w:val="005A1D1D"/>
    <w:rsid w:val="005A2059"/>
    <w:rsid w:val="005A25AE"/>
    <w:rsid w:val="005A4502"/>
    <w:rsid w:val="005A4CDA"/>
    <w:rsid w:val="005A52DE"/>
    <w:rsid w:val="005A5A4C"/>
    <w:rsid w:val="005A5B4C"/>
    <w:rsid w:val="005A5B6D"/>
    <w:rsid w:val="005A62D3"/>
    <w:rsid w:val="005A7B03"/>
    <w:rsid w:val="005A7F23"/>
    <w:rsid w:val="005B0100"/>
    <w:rsid w:val="005B0D6B"/>
    <w:rsid w:val="005B1147"/>
    <w:rsid w:val="005B1591"/>
    <w:rsid w:val="005B16A0"/>
    <w:rsid w:val="005B1958"/>
    <w:rsid w:val="005B2132"/>
    <w:rsid w:val="005B2D17"/>
    <w:rsid w:val="005B3411"/>
    <w:rsid w:val="005B5AF6"/>
    <w:rsid w:val="005B666C"/>
    <w:rsid w:val="005B6792"/>
    <w:rsid w:val="005B7BE9"/>
    <w:rsid w:val="005C11D6"/>
    <w:rsid w:val="005C135E"/>
    <w:rsid w:val="005C1746"/>
    <w:rsid w:val="005C2212"/>
    <w:rsid w:val="005C299F"/>
    <w:rsid w:val="005C4C85"/>
    <w:rsid w:val="005C4FCA"/>
    <w:rsid w:val="005C55D6"/>
    <w:rsid w:val="005C59E2"/>
    <w:rsid w:val="005C5CA2"/>
    <w:rsid w:val="005C5CBE"/>
    <w:rsid w:val="005C5D18"/>
    <w:rsid w:val="005C66CE"/>
    <w:rsid w:val="005C6D0C"/>
    <w:rsid w:val="005D2415"/>
    <w:rsid w:val="005D322D"/>
    <w:rsid w:val="005D39C7"/>
    <w:rsid w:val="005D5A48"/>
    <w:rsid w:val="005D5B9B"/>
    <w:rsid w:val="005E08C2"/>
    <w:rsid w:val="005E0A60"/>
    <w:rsid w:val="005E0FE2"/>
    <w:rsid w:val="005E2484"/>
    <w:rsid w:val="005E2F2D"/>
    <w:rsid w:val="005E349B"/>
    <w:rsid w:val="005E34C2"/>
    <w:rsid w:val="005E3A4A"/>
    <w:rsid w:val="005E3EC5"/>
    <w:rsid w:val="005E5C41"/>
    <w:rsid w:val="005E624C"/>
    <w:rsid w:val="005E6D23"/>
    <w:rsid w:val="005E7DC1"/>
    <w:rsid w:val="005F0A7A"/>
    <w:rsid w:val="005F1B5D"/>
    <w:rsid w:val="005F21D0"/>
    <w:rsid w:val="005F2543"/>
    <w:rsid w:val="005F4206"/>
    <w:rsid w:val="005F42F1"/>
    <w:rsid w:val="005F63F3"/>
    <w:rsid w:val="005F7193"/>
    <w:rsid w:val="00601475"/>
    <w:rsid w:val="00601761"/>
    <w:rsid w:val="00601B6B"/>
    <w:rsid w:val="00601EDE"/>
    <w:rsid w:val="006021CC"/>
    <w:rsid w:val="006021D5"/>
    <w:rsid w:val="006034D1"/>
    <w:rsid w:val="00603A2C"/>
    <w:rsid w:val="00604CAD"/>
    <w:rsid w:val="00605A6F"/>
    <w:rsid w:val="0061099C"/>
    <w:rsid w:val="00611141"/>
    <w:rsid w:val="006119DC"/>
    <w:rsid w:val="006123B1"/>
    <w:rsid w:val="0061251D"/>
    <w:rsid w:val="00612973"/>
    <w:rsid w:val="00612B1B"/>
    <w:rsid w:val="00612C94"/>
    <w:rsid w:val="0061389F"/>
    <w:rsid w:val="00613EC5"/>
    <w:rsid w:val="0061449F"/>
    <w:rsid w:val="0061507A"/>
    <w:rsid w:val="0061651F"/>
    <w:rsid w:val="00617498"/>
    <w:rsid w:val="006177CC"/>
    <w:rsid w:val="00620102"/>
    <w:rsid w:val="00620698"/>
    <w:rsid w:val="006210F2"/>
    <w:rsid w:val="00621322"/>
    <w:rsid w:val="00622371"/>
    <w:rsid w:val="00622C3E"/>
    <w:rsid w:val="0062327E"/>
    <w:rsid w:val="006233B0"/>
    <w:rsid w:val="006253C6"/>
    <w:rsid w:val="006253D9"/>
    <w:rsid w:val="0062636C"/>
    <w:rsid w:val="00627229"/>
    <w:rsid w:val="00627FEC"/>
    <w:rsid w:val="006303E7"/>
    <w:rsid w:val="00630726"/>
    <w:rsid w:val="0063136F"/>
    <w:rsid w:val="006313FB"/>
    <w:rsid w:val="006318F5"/>
    <w:rsid w:val="0063377E"/>
    <w:rsid w:val="00634DAF"/>
    <w:rsid w:val="00635089"/>
    <w:rsid w:val="00635122"/>
    <w:rsid w:val="0063595E"/>
    <w:rsid w:val="006362C5"/>
    <w:rsid w:val="00636719"/>
    <w:rsid w:val="00636E28"/>
    <w:rsid w:val="006400C9"/>
    <w:rsid w:val="00640512"/>
    <w:rsid w:val="006409A1"/>
    <w:rsid w:val="006414FA"/>
    <w:rsid w:val="00641779"/>
    <w:rsid w:val="0064326F"/>
    <w:rsid w:val="006439C2"/>
    <w:rsid w:val="00643D40"/>
    <w:rsid w:val="00644971"/>
    <w:rsid w:val="00644AE1"/>
    <w:rsid w:val="00645F31"/>
    <w:rsid w:val="00646278"/>
    <w:rsid w:val="00646DC7"/>
    <w:rsid w:val="00647D47"/>
    <w:rsid w:val="0065068F"/>
    <w:rsid w:val="006507BB"/>
    <w:rsid w:val="00650DBB"/>
    <w:rsid w:val="006515A1"/>
    <w:rsid w:val="00651B85"/>
    <w:rsid w:val="00652AA7"/>
    <w:rsid w:val="006531C4"/>
    <w:rsid w:val="0065335D"/>
    <w:rsid w:val="0065340D"/>
    <w:rsid w:val="00654B11"/>
    <w:rsid w:val="00654B15"/>
    <w:rsid w:val="006555CA"/>
    <w:rsid w:val="00655731"/>
    <w:rsid w:val="00656648"/>
    <w:rsid w:val="00656730"/>
    <w:rsid w:val="00656CC7"/>
    <w:rsid w:val="0065770C"/>
    <w:rsid w:val="0066087F"/>
    <w:rsid w:val="00660D53"/>
    <w:rsid w:val="00661607"/>
    <w:rsid w:val="00661743"/>
    <w:rsid w:val="00661F8D"/>
    <w:rsid w:val="006631B8"/>
    <w:rsid w:val="006631B9"/>
    <w:rsid w:val="006637EF"/>
    <w:rsid w:val="00663CDA"/>
    <w:rsid w:val="00664333"/>
    <w:rsid w:val="00665601"/>
    <w:rsid w:val="0066644A"/>
    <w:rsid w:val="00666E59"/>
    <w:rsid w:val="00670124"/>
    <w:rsid w:val="006701B1"/>
    <w:rsid w:val="0067054E"/>
    <w:rsid w:val="00672667"/>
    <w:rsid w:val="006731D1"/>
    <w:rsid w:val="00673649"/>
    <w:rsid w:val="00673D73"/>
    <w:rsid w:val="00673E94"/>
    <w:rsid w:val="00674857"/>
    <w:rsid w:val="00674A36"/>
    <w:rsid w:val="006756EB"/>
    <w:rsid w:val="006769D7"/>
    <w:rsid w:val="00676DFF"/>
    <w:rsid w:val="0067756E"/>
    <w:rsid w:val="00677E6A"/>
    <w:rsid w:val="006802B6"/>
    <w:rsid w:val="00680461"/>
    <w:rsid w:val="0068051A"/>
    <w:rsid w:val="006806BB"/>
    <w:rsid w:val="0068156D"/>
    <w:rsid w:val="006822C9"/>
    <w:rsid w:val="006828C5"/>
    <w:rsid w:val="00683560"/>
    <w:rsid w:val="00683B3F"/>
    <w:rsid w:val="00684E9A"/>
    <w:rsid w:val="00685390"/>
    <w:rsid w:val="0068584D"/>
    <w:rsid w:val="0068611C"/>
    <w:rsid w:val="006865CA"/>
    <w:rsid w:val="00687002"/>
    <w:rsid w:val="00687139"/>
    <w:rsid w:val="00687420"/>
    <w:rsid w:val="0069002E"/>
    <w:rsid w:val="00690A63"/>
    <w:rsid w:val="006912A8"/>
    <w:rsid w:val="00692067"/>
    <w:rsid w:val="00692CF4"/>
    <w:rsid w:val="006941A5"/>
    <w:rsid w:val="00694B31"/>
    <w:rsid w:val="006951C5"/>
    <w:rsid w:val="006951DD"/>
    <w:rsid w:val="006951E3"/>
    <w:rsid w:val="00695256"/>
    <w:rsid w:val="006953F0"/>
    <w:rsid w:val="00695906"/>
    <w:rsid w:val="006964EA"/>
    <w:rsid w:val="00696A15"/>
    <w:rsid w:val="0069700C"/>
    <w:rsid w:val="00697CE7"/>
    <w:rsid w:val="006A0DA9"/>
    <w:rsid w:val="006A0E15"/>
    <w:rsid w:val="006A15BF"/>
    <w:rsid w:val="006A1DE5"/>
    <w:rsid w:val="006A2165"/>
    <w:rsid w:val="006A29E4"/>
    <w:rsid w:val="006A35A2"/>
    <w:rsid w:val="006A4228"/>
    <w:rsid w:val="006A4971"/>
    <w:rsid w:val="006A498C"/>
    <w:rsid w:val="006A4AB9"/>
    <w:rsid w:val="006A5776"/>
    <w:rsid w:val="006B073D"/>
    <w:rsid w:val="006B0F7D"/>
    <w:rsid w:val="006B1DCE"/>
    <w:rsid w:val="006B1E26"/>
    <w:rsid w:val="006B2350"/>
    <w:rsid w:val="006B2DEC"/>
    <w:rsid w:val="006B2E02"/>
    <w:rsid w:val="006B2FE1"/>
    <w:rsid w:val="006B533A"/>
    <w:rsid w:val="006B56F3"/>
    <w:rsid w:val="006B638D"/>
    <w:rsid w:val="006B651A"/>
    <w:rsid w:val="006B7081"/>
    <w:rsid w:val="006B727B"/>
    <w:rsid w:val="006B7C73"/>
    <w:rsid w:val="006B7DF8"/>
    <w:rsid w:val="006C03AD"/>
    <w:rsid w:val="006C08EA"/>
    <w:rsid w:val="006C1130"/>
    <w:rsid w:val="006C15ED"/>
    <w:rsid w:val="006C1C12"/>
    <w:rsid w:val="006C1D11"/>
    <w:rsid w:val="006C2120"/>
    <w:rsid w:val="006C2720"/>
    <w:rsid w:val="006C39CF"/>
    <w:rsid w:val="006C3ABB"/>
    <w:rsid w:val="006C5268"/>
    <w:rsid w:val="006C5575"/>
    <w:rsid w:val="006C577F"/>
    <w:rsid w:val="006C5935"/>
    <w:rsid w:val="006C5AA0"/>
    <w:rsid w:val="006C6C7E"/>
    <w:rsid w:val="006D00A5"/>
    <w:rsid w:val="006D1906"/>
    <w:rsid w:val="006D1BC6"/>
    <w:rsid w:val="006D3643"/>
    <w:rsid w:val="006D48B9"/>
    <w:rsid w:val="006D6801"/>
    <w:rsid w:val="006E045A"/>
    <w:rsid w:val="006E07A3"/>
    <w:rsid w:val="006E0BCC"/>
    <w:rsid w:val="006E2440"/>
    <w:rsid w:val="006E2AB3"/>
    <w:rsid w:val="006E3B45"/>
    <w:rsid w:val="006E4632"/>
    <w:rsid w:val="006E475A"/>
    <w:rsid w:val="006E475F"/>
    <w:rsid w:val="006E4C1B"/>
    <w:rsid w:val="006E514A"/>
    <w:rsid w:val="006E58FB"/>
    <w:rsid w:val="006E6245"/>
    <w:rsid w:val="006E6590"/>
    <w:rsid w:val="006E782F"/>
    <w:rsid w:val="006E7902"/>
    <w:rsid w:val="006F1908"/>
    <w:rsid w:val="006F1D07"/>
    <w:rsid w:val="006F1D3A"/>
    <w:rsid w:val="006F2C72"/>
    <w:rsid w:val="006F338B"/>
    <w:rsid w:val="006F3514"/>
    <w:rsid w:val="006F35B1"/>
    <w:rsid w:val="006F3DA1"/>
    <w:rsid w:val="006F47BB"/>
    <w:rsid w:val="006F4ADD"/>
    <w:rsid w:val="006F5A67"/>
    <w:rsid w:val="006F6787"/>
    <w:rsid w:val="006F68F0"/>
    <w:rsid w:val="007005C6"/>
    <w:rsid w:val="00701019"/>
    <w:rsid w:val="00701155"/>
    <w:rsid w:val="0070119D"/>
    <w:rsid w:val="00704CBC"/>
    <w:rsid w:val="007079A2"/>
    <w:rsid w:val="00707A1D"/>
    <w:rsid w:val="00707E19"/>
    <w:rsid w:val="007102D0"/>
    <w:rsid w:val="00710C24"/>
    <w:rsid w:val="00712ABF"/>
    <w:rsid w:val="00713C06"/>
    <w:rsid w:val="0071422E"/>
    <w:rsid w:val="007145D2"/>
    <w:rsid w:val="00714E57"/>
    <w:rsid w:val="00715179"/>
    <w:rsid w:val="007153CB"/>
    <w:rsid w:val="00716E05"/>
    <w:rsid w:val="0071763E"/>
    <w:rsid w:val="00720604"/>
    <w:rsid w:val="00724644"/>
    <w:rsid w:val="00724A0E"/>
    <w:rsid w:val="00725067"/>
    <w:rsid w:val="007251AB"/>
    <w:rsid w:val="007251F4"/>
    <w:rsid w:val="00725BD9"/>
    <w:rsid w:val="00725BEC"/>
    <w:rsid w:val="00727066"/>
    <w:rsid w:val="00730BB3"/>
    <w:rsid w:val="00731011"/>
    <w:rsid w:val="0073113C"/>
    <w:rsid w:val="007316B3"/>
    <w:rsid w:val="00731D6D"/>
    <w:rsid w:val="007324E3"/>
    <w:rsid w:val="00732CD8"/>
    <w:rsid w:val="007332B5"/>
    <w:rsid w:val="007336FF"/>
    <w:rsid w:val="00733758"/>
    <w:rsid w:val="00734235"/>
    <w:rsid w:val="007345B9"/>
    <w:rsid w:val="00735426"/>
    <w:rsid w:val="007357D2"/>
    <w:rsid w:val="00736CF1"/>
    <w:rsid w:val="0073715A"/>
    <w:rsid w:val="00737720"/>
    <w:rsid w:val="00740045"/>
    <w:rsid w:val="0074167C"/>
    <w:rsid w:val="00741C41"/>
    <w:rsid w:val="0074273B"/>
    <w:rsid w:val="0074318B"/>
    <w:rsid w:val="00743591"/>
    <w:rsid w:val="007437B1"/>
    <w:rsid w:val="00744786"/>
    <w:rsid w:val="00744F37"/>
    <w:rsid w:val="0074504B"/>
    <w:rsid w:val="0074544B"/>
    <w:rsid w:val="00745451"/>
    <w:rsid w:val="00747506"/>
    <w:rsid w:val="00747AAC"/>
    <w:rsid w:val="00750296"/>
    <w:rsid w:val="007513EF"/>
    <w:rsid w:val="00752138"/>
    <w:rsid w:val="007538A4"/>
    <w:rsid w:val="007544D1"/>
    <w:rsid w:val="007547EF"/>
    <w:rsid w:val="0075489B"/>
    <w:rsid w:val="00754912"/>
    <w:rsid w:val="00756AB1"/>
    <w:rsid w:val="00756B21"/>
    <w:rsid w:val="007601C2"/>
    <w:rsid w:val="0076183E"/>
    <w:rsid w:val="00761E23"/>
    <w:rsid w:val="00761F9C"/>
    <w:rsid w:val="00762F39"/>
    <w:rsid w:val="00764FA5"/>
    <w:rsid w:val="007656A6"/>
    <w:rsid w:val="00765969"/>
    <w:rsid w:val="00765CD4"/>
    <w:rsid w:val="00767F06"/>
    <w:rsid w:val="00770896"/>
    <w:rsid w:val="00771672"/>
    <w:rsid w:val="00771B45"/>
    <w:rsid w:val="00772162"/>
    <w:rsid w:val="00772FAE"/>
    <w:rsid w:val="00773B4F"/>
    <w:rsid w:val="0077589F"/>
    <w:rsid w:val="00775B98"/>
    <w:rsid w:val="00775F3F"/>
    <w:rsid w:val="0077624B"/>
    <w:rsid w:val="00776488"/>
    <w:rsid w:val="007800AB"/>
    <w:rsid w:val="0078019A"/>
    <w:rsid w:val="007801C2"/>
    <w:rsid w:val="00780E15"/>
    <w:rsid w:val="007821BA"/>
    <w:rsid w:val="007821CC"/>
    <w:rsid w:val="00782ACD"/>
    <w:rsid w:val="00782B40"/>
    <w:rsid w:val="00782CED"/>
    <w:rsid w:val="0078316D"/>
    <w:rsid w:val="0078321C"/>
    <w:rsid w:val="00783D46"/>
    <w:rsid w:val="00784717"/>
    <w:rsid w:val="00784A98"/>
    <w:rsid w:val="00784EEE"/>
    <w:rsid w:val="00785AF4"/>
    <w:rsid w:val="00785F0B"/>
    <w:rsid w:val="00786D08"/>
    <w:rsid w:val="007871E2"/>
    <w:rsid w:val="00790547"/>
    <w:rsid w:val="00790D60"/>
    <w:rsid w:val="0079208D"/>
    <w:rsid w:val="00792301"/>
    <w:rsid w:val="0079352E"/>
    <w:rsid w:val="00794DD9"/>
    <w:rsid w:val="0079517F"/>
    <w:rsid w:val="00795D14"/>
    <w:rsid w:val="00795F46"/>
    <w:rsid w:val="007968A4"/>
    <w:rsid w:val="007A03B8"/>
    <w:rsid w:val="007A1F06"/>
    <w:rsid w:val="007A2134"/>
    <w:rsid w:val="007A24DF"/>
    <w:rsid w:val="007A35D5"/>
    <w:rsid w:val="007A3A09"/>
    <w:rsid w:val="007A400B"/>
    <w:rsid w:val="007A5EC6"/>
    <w:rsid w:val="007A61A1"/>
    <w:rsid w:val="007A6EC2"/>
    <w:rsid w:val="007A7673"/>
    <w:rsid w:val="007A7B55"/>
    <w:rsid w:val="007B1E30"/>
    <w:rsid w:val="007B2542"/>
    <w:rsid w:val="007B3091"/>
    <w:rsid w:val="007B34E6"/>
    <w:rsid w:val="007B4EA0"/>
    <w:rsid w:val="007B4F1E"/>
    <w:rsid w:val="007B5035"/>
    <w:rsid w:val="007B6385"/>
    <w:rsid w:val="007B6D15"/>
    <w:rsid w:val="007B6EA8"/>
    <w:rsid w:val="007B766E"/>
    <w:rsid w:val="007C0140"/>
    <w:rsid w:val="007C0ADC"/>
    <w:rsid w:val="007C1D8E"/>
    <w:rsid w:val="007C2653"/>
    <w:rsid w:val="007C2921"/>
    <w:rsid w:val="007C3DB5"/>
    <w:rsid w:val="007C48BE"/>
    <w:rsid w:val="007C57F4"/>
    <w:rsid w:val="007C5AE4"/>
    <w:rsid w:val="007C6B97"/>
    <w:rsid w:val="007C79E0"/>
    <w:rsid w:val="007D03F4"/>
    <w:rsid w:val="007D1DC2"/>
    <w:rsid w:val="007D1FF3"/>
    <w:rsid w:val="007D353D"/>
    <w:rsid w:val="007D5634"/>
    <w:rsid w:val="007D587A"/>
    <w:rsid w:val="007D58BA"/>
    <w:rsid w:val="007D5F04"/>
    <w:rsid w:val="007D6643"/>
    <w:rsid w:val="007D6B29"/>
    <w:rsid w:val="007D7834"/>
    <w:rsid w:val="007D796D"/>
    <w:rsid w:val="007E16A6"/>
    <w:rsid w:val="007E2238"/>
    <w:rsid w:val="007E2D01"/>
    <w:rsid w:val="007E51A0"/>
    <w:rsid w:val="007E79E3"/>
    <w:rsid w:val="007F0D3D"/>
    <w:rsid w:val="007F1874"/>
    <w:rsid w:val="007F3EAF"/>
    <w:rsid w:val="007F4215"/>
    <w:rsid w:val="007F422E"/>
    <w:rsid w:val="007F4999"/>
    <w:rsid w:val="007F5448"/>
    <w:rsid w:val="007F6173"/>
    <w:rsid w:val="007F7509"/>
    <w:rsid w:val="007F7BBE"/>
    <w:rsid w:val="00800004"/>
    <w:rsid w:val="008019B8"/>
    <w:rsid w:val="008021BE"/>
    <w:rsid w:val="008025A7"/>
    <w:rsid w:val="00804E2A"/>
    <w:rsid w:val="0080513B"/>
    <w:rsid w:val="0080598D"/>
    <w:rsid w:val="00806D60"/>
    <w:rsid w:val="008100C5"/>
    <w:rsid w:val="0081094A"/>
    <w:rsid w:val="0081095E"/>
    <w:rsid w:val="00810B63"/>
    <w:rsid w:val="00811E20"/>
    <w:rsid w:val="00816480"/>
    <w:rsid w:val="0081716B"/>
    <w:rsid w:val="00817283"/>
    <w:rsid w:val="00820649"/>
    <w:rsid w:val="00820A3D"/>
    <w:rsid w:val="0082494B"/>
    <w:rsid w:val="00824EAE"/>
    <w:rsid w:val="008252F5"/>
    <w:rsid w:val="008273A3"/>
    <w:rsid w:val="00827920"/>
    <w:rsid w:val="00827CD9"/>
    <w:rsid w:val="00830209"/>
    <w:rsid w:val="008302BA"/>
    <w:rsid w:val="00830BC7"/>
    <w:rsid w:val="0083119E"/>
    <w:rsid w:val="0083146C"/>
    <w:rsid w:val="00831610"/>
    <w:rsid w:val="008325BD"/>
    <w:rsid w:val="00833B7E"/>
    <w:rsid w:val="008367DB"/>
    <w:rsid w:val="00837341"/>
    <w:rsid w:val="00837953"/>
    <w:rsid w:val="00841772"/>
    <w:rsid w:val="00841801"/>
    <w:rsid w:val="00843086"/>
    <w:rsid w:val="008443A1"/>
    <w:rsid w:val="008459D5"/>
    <w:rsid w:val="00845D7C"/>
    <w:rsid w:val="0084632B"/>
    <w:rsid w:val="00846423"/>
    <w:rsid w:val="00846D6D"/>
    <w:rsid w:val="0084737B"/>
    <w:rsid w:val="00851A31"/>
    <w:rsid w:val="008534EB"/>
    <w:rsid w:val="00853828"/>
    <w:rsid w:val="00853ED9"/>
    <w:rsid w:val="00854541"/>
    <w:rsid w:val="00854FE0"/>
    <w:rsid w:val="00856037"/>
    <w:rsid w:val="00856532"/>
    <w:rsid w:val="00856741"/>
    <w:rsid w:val="00856B43"/>
    <w:rsid w:val="00856B7E"/>
    <w:rsid w:val="00857A83"/>
    <w:rsid w:val="00860DED"/>
    <w:rsid w:val="00862AE3"/>
    <w:rsid w:val="00864B3E"/>
    <w:rsid w:val="00865036"/>
    <w:rsid w:val="008664D3"/>
    <w:rsid w:val="008672F3"/>
    <w:rsid w:val="00867A2C"/>
    <w:rsid w:val="00870D48"/>
    <w:rsid w:val="00871179"/>
    <w:rsid w:val="008714DC"/>
    <w:rsid w:val="0087439C"/>
    <w:rsid w:val="008743B3"/>
    <w:rsid w:val="0087450C"/>
    <w:rsid w:val="0087486B"/>
    <w:rsid w:val="0087506B"/>
    <w:rsid w:val="008753F5"/>
    <w:rsid w:val="00877C0D"/>
    <w:rsid w:val="00880B16"/>
    <w:rsid w:val="00880FF8"/>
    <w:rsid w:val="00882908"/>
    <w:rsid w:val="00883104"/>
    <w:rsid w:val="008837F7"/>
    <w:rsid w:val="0088494A"/>
    <w:rsid w:val="00884EA6"/>
    <w:rsid w:val="00886140"/>
    <w:rsid w:val="00886ABF"/>
    <w:rsid w:val="00886F26"/>
    <w:rsid w:val="00887C9D"/>
    <w:rsid w:val="00890232"/>
    <w:rsid w:val="008914AB"/>
    <w:rsid w:val="008917CF"/>
    <w:rsid w:val="00892189"/>
    <w:rsid w:val="00892426"/>
    <w:rsid w:val="008933F2"/>
    <w:rsid w:val="0089386B"/>
    <w:rsid w:val="0089542D"/>
    <w:rsid w:val="00895F02"/>
    <w:rsid w:val="008963CD"/>
    <w:rsid w:val="00896D61"/>
    <w:rsid w:val="0089752E"/>
    <w:rsid w:val="00897CFA"/>
    <w:rsid w:val="008A0175"/>
    <w:rsid w:val="008A1CD1"/>
    <w:rsid w:val="008A1E02"/>
    <w:rsid w:val="008A1E0A"/>
    <w:rsid w:val="008A2412"/>
    <w:rsid w:val="008A247D"/>
    <w:rsid w:val="008A3F58"/>
    <w:rsid w:val="008A40FC"/>
    <w:rsid w:val="008A447D"/>
    <w:rsid w:val="008A44CF"/>
    <w:rsid w:val="008A49D2"/>
    <w:rsid w:val="008A7BD2"/>
    <w:rsid w:val="008B044F"/>
    <w:rsid w:val="008B0804"/>
    <w:rsid w:val="008B20AF"/>
    <w:rsid w:val="008B24E0"/>
    <w:rsid w:val="008B36DE"/>
    <w:rsid w:val="008B3B89"/>
    <w:rsid w:val="008B3C16"/>
    <w:rsid w:val="008B4E4F"/>
    <w:rsid w:val="008B72BC"/>
    <w:rsid w:val="008B74AC"/>
    <w:rsid w:val="008C1CBA"/>
    <w:rsid w:val="008C1E41"/>
    <w:rsid w:val="008C1F02"/>
    <w:rsid w:val="008C2501"/>
    <w:rsid w:val="008C250F"/>
    <w:rsid w:val="008C5CD2"/>
    <w:rsid w:val="008C5F8E"/>
    <w:rsid w:val="008C7895"/>
    <w:rsid w:val="008C7FA9"/>
    <w:rsid w:val="008D0D0A"/>
    <w:rsid w:val="008D15E6"/>
    <w:rsid w:val="008D1CFE"/>
    <w:rsid w:val="008D1D7F"/>
    <w:rsid w:val="008D49AB"/>
    <w:rsid w:val="008D4F78"/>
    <w:rsid w:val="008D533E"/>
    <w:rsid w:val="008D6943"/>
    <w:rsid w:val="008D6C8D"/>
    <w:rsid w:val="008D70EB"/>
    <w:rsid w:val="008D7101"/>
    <w:rsid w:val="008D7158"/>
    <w:rsid w:val="008D71CE"/>
    <w:rsid w:val="008D790F"/>
    <w:rsid w:val="008D7954"/>
    <w:rsid w:val="008E0DB4"/>
    <w:rsid w:val="008E117F"/>
    <w:rsid w:val="008E1520"/>
    <w:rsid w:val="008E15B6"/>
    <w:rsid w:val="008E1EE8"/>
    <w:rsid w:val="008E21B0"/>
    <w:rsid w:val="008E22AC"/>
    <w:rsid w:val="008E328D"/>
    <w:rsid w:val="008E34A1"/>
    <w:rsid w:val="008E3546"/>
    <w:rsid w:val="008E3AC9"/>
    <w:rsid w:val="008E53F0"/>
    <w:rsid w:val="008E7340"/>
    <w:rsid w:val="008F0778"/>
    <w:rsid w:val="008F0E64"/>
    <w:rsid w:val="008F1EC7"/>
    <w:rsid w:val="008F2692"/>
    <w:rsid w:val="008F28F1"/>
    <w:rsid w:val="008F2BF3"/>
    <w:rsid w:val="008F2C95"/>
    <w:rsid w:val="008F5518"/>
    <w:rsid w:val="008F71DF"/>
    <w:rsid w:val="008F77AC"/>
    <w:rsid w:val="008F7815"/>
    <w:rsid w:val="00901BC0"/>
    <w:rsid w:val="00901DDD"/>
    <w:rsid w:val="009028C1"/>
    <w:rsid w:val="009029DC"/>
    <w:rsid w:val="0090350E"/>
    <w:rsid w:val="009049E3"/>
    <w:rsid w:val="00904E14"/>
    <w:rsid w:val="00905C18"/>
    <w:rsid w:val="009065DE"/>
    <w:rsid w:val="00906F9F"/>
    <w:rsid w:val="0090711A"/>
    <w:rsid w:val="0090716A"/>
    <w:rsid w:val="0090723C"/>
    <w:rsid w:val="00907964"/>
    <w:rsid w:val="0091018B"/>
    <w:rsid w:val="00910C85"/>
    <w:rsid w:val="0091150D"/>
    <w:rsid w:val="00911EBE"/>
    <w:rsid w:val="0091290D"/>
    <w:rsid w:val="009129D4"/>
    <w:rsid w:val="00912A52"/>
    <w:rsid w:val="00912FB7"/>
    <w:rsid w:val="00913128"/>
    <w:rsid w:val="00914420"/>
    <w:rsid w:val="00914423"/>
    <w:rsid w:val="00914BCB"/>
    <w:rsid w:val="009169F8"/>
    <w:rsid w:val="009176DE"/>
    <w:rsid w:val="009206CD"/>
    <w:rsid w:val="00922C92"/>
    <w:rsid w:val="00923426"/>
    <w:rsid w:val="009242B5"/>
    <w:rsid w:val="0092608B"/>
    <w:rsid w:val="00926751"/>
    <w:rsid w:val="00930B55"/>
    <w:rsid w:val="00931909"/>
    <w:rsid w:val="00933E4F"/>
    <w:rsid w:val="009350BA"/>
    <w:rsid w:val="0093526E"/>
    <w:rsid w:val="009356FC"/>
    <w:rsid w:val="00935CE2"/>
    <w:rsid w:val="0094074A"/>
    <w:rsid w:val="0094132D"/>
    <w:rsid w:val="00941813"/>
    <w:rsid w:val="00942366"/>
    <w:rsid w:val="00942C3B"/>
    <w:rsid w:val="009437DA"/>
    <w:rsid w:val="0094563E"/>
    <w:rsid w:val="00945ED1"/>
    <w:rsid w:val="00946068"/>
    <w:rsid w:val="009461B6"/>
    <w:rsid w:val="00946453"/>
    <w:rsid w:val="009537E2"/>
    <w:rsid w:val="00954B5E"/>
    <w:rsid w:val="00954D8B"/>
    <w:rsid w:val="009558C8"/>
    <w:rsid w:val="00955E0E"/>
    <w:rsid w:val="00956E77"/>
    <w:rsid w:val="00957ECF"/>
    <w:rsid w:val="00957F1F"/>
    <w:rsid w:val="00960A67"/>
    <w:rsid w:val="009639EE"/>
    <w:rsid w:val="00963BC9"/>
    <w:rsid w:val="00963EDA"/>
    <w:rsid w:val="009644A5"/>
    <w:rsid w:val="00964A4D"/>
    <w:rsid w:val="0096598D"/>
    <w:rsid w:val="009663B3"/>
    <w:rsid w:val="00966B07"/>
    <w:rsid w:val="00967183"/>
    <w:rsid w:val="00967B82"/>
    <w:rsid w:val="00967FCA"/>
    <w:rsid w:val="00970033"/>
    <w:rsid w:val="0097017E"/>
    <w:rsid w:val="00970CBF"/>
    <w:rsid w:val="0097121A"/>
    <w:rsid w:val="00971409"/>
    <w:rsid w:val="009716FB"/>
    <w:rsid w:val="00972573"/>
    <w:rsid w:val="00972BF3"/>
    <w:rsid w:val="00972CF5"/>
    <w:rsid w:val="00973313"/>
    <w:rsid w:val="00973A32"/>
    <w:rsid w:val="00975C07"/>
    <w:rsid w:val="009769BE"/>
    <w:rsid w:val="00976B35"/>
    <w:rsid w:val="00980465"/>
    <w:rsid w:val="0098199B"/>
    <w:rsid w:val="00982041"/>
    <w:rsid w:val="00982EA7"/>
    <w:rsid w:val="00983C09"/>
    <w:rsid w:val="00985431"/>
    <w:rsid w:val="00987178"/>
    <w:rsid w:val="00987AD7"/>
    <w:rsid w:val="00987F2E"/>
    <w:rsid w:val="009900C4"/>
    <w:rsid w:val="009903BE"/>
    <w:rsid w:val="009917D6"/>
    <w:rsid w:val="009920B0"/>
    <w:rsid w:val="00992229"/>
    <w:rsid w:val="0099249D"/>
    <w:rsid w:val="009928C2"/>
    <w:rsid w:val="009944B1"/>
    <w:rsid w:val="00995BD9"/>
    <w:rsid w:val="009967E2"/>
    <w:rsid w:val="00996AFB"/>
    <w:rsid w:val="009A1A7E"/>
    <w:rsid w:val="009A1C32"/>
    <w:rsid w:val="009A2BC3"/>
    <w:rsid w:val="009A2BCF"/>
    <w:rsid w:val="009A2EE2"/>
    <w:rsid w:val="009A30AE"/>
    <w:rsid w:val="009A31BA"/>
    <w:rsid w:val="009A3BE6"/>
    <w:rsid w:val="009A5335"/>
    <w:rsid w:val="009A5841"/>
    <w:rsid w:val="009A61A8"/>
    <w:rsid w:val="009A6F4B"/>
    <w:rsid w:val="009A75AA"/>
    <w:rsid w:val="009A7F43"/>
    <w:rsid w:val="009B0CA5"/>
    <w:rsid w:val="009B2485"/>
    <w:rsid w:val="009B3100"/>
    <w:rsid w:val="009B3197"/>
    <w:rsid w:val="009B5129"/>
    <w:rsid w:val="009B7667"/>
    <w:rsid w:val="009C0185"/>
    <w:rsid w:val="009C0782"/>
    <w:rsid w:val="009C0D0A"/>
    <w:rsid w:val="009C1110"/>
    <w:rsid w:val="009C1E32"/>
    <w:rsid w:val="009C2045"/>
    <w:rsid w:val="009C2DEE"/>
    <w:rsid w:val="009C3324"/>
    <w:rsid w:val="009C4055"/>
    <w:rsid w:val="009C4515"/>
    <w:rsid w:val="009C4AD0"/>
    <w:rsid w:val="009C7288"/>
    <w:rsid w:val="009C7A7D"/>
    <w:rsid w:val="009C7CA0"/>
    <w:rsid w:val="009D1C0E"/>
    <w:rsid w:val="009D1D83"/>
    <w:rsid w:val="009D23B5"/>
    <w:rsid w:val="009D395F"/>
    <w:rsid w:val="009D3B5A"/>
    <w:rsid w:val="009D6A80"/>
    <w:rsid w:val="009D6EB0"/>
    <w:rsid w:val="009D71E8"/>
    <w:rsid w:val="009D7F87"/>
    <w:rsid w:val="009E0154"/>
    <w:rsid w:val="009E0F61"/>
    <w:rsid w:val="009E103C"/>
    <w:rsid w:val="009E21C0"/>
    <w:rsid w:val="009E23D8"/>
    <w:rsid w:val="009E2A7D"/>
    <w:rsid w:val="009E2C0B"/>
    <w:rsid w:val="009E3069"/>
    <w:rsid w:val="009E3153"/>
    <w:rsid w:val="009E44F0"/>
    <w:rsid w:val="009E577D"/>
    <w:rsid w:val="009E5D05"/>
    <w:rsid w:val="009F00B2"/>
    <w:rsid w:val="009F0F3F"/>
    <w:rsid w:val="009F161E"/>
    <w:rsid w:val="009F1661"/>
    <w:rsid w:val="009F23BF"/>
    <w:rsid w:val="009F319F"/>
    <w:rsid w:val="009F516C"/>
    <w:rsid w:val="009F5424"/>
    <w:rsid w:val="009F62D4"/>
    <w:rsid w:val="009F7F42"/>
    <w:rsid w:val="00A00D3F"/>
    <w:rsid w:val="00A0196C"/>
    <w:rsid w:val="00A01BDD"/>
    <w:rsid w:val="00A01D1E"/>
    <w:rsid w:val="00A02EB9"/>
    <w:rsid w:val="00A03AC0"/>
    <w:rsid w:val="00A0472A"/>
    <w:rsid w:val="00A063B3"/>
    <w:rsid w:val="00A06508"/>
    <w:rsid w:val="00A06C39"/>
    <w:rsid w:val="00A06CA4"/>
    <w:rsid w:val="00A06F9D"/>
    <w:rsid w:val="00A07C88"/>
    <w:rsid w:val="00A10296"/>
    <w:rsid w:val="00A10323"/>
    <w:rsid w:val="00A11B28"/>
    <w:rsid w:val="00A12520"/>
    <w:rsid w:val="00A12E6C"/>
    <w:rsid w:val="00A131DF"/>
    <w:rsid w:val="00A13891"/>
    <w:rsid w:val="00A13B96"/>
    <w:rsid w:val="00A145F9"/>
    <w:rsid w:val="00A14AFA"/>
    <w:rsid w:val="00A1582D"/>
    <w:rsid w:val="00A1644E"/>
    <w:rsid w:val="00A171D7"/>
    <w:rsid w:val="00A20C5F"/>
    <w:rsid w:val="00A23809"/>
    <w:rsid w:val="00A24AC9"/>
    <w:rsid w:val="00A24E74"/>
    <w:rsid w:val="00A25771"/>
    <w:rsid w:val="00A274E6"/>
    <w:rsid w:val="00A3001C"/>
    <w:rsid w:val="00A30064"/>
    <w:rsid w:val="00A302FF"/>
    <w:rsid w:val="00A312DA"/>
    <w:rsid w:val="00A3157D"/>
    <w:rsid w:val="00A31C84"/>
    <w:rsid w:val="00A3244F"/>
    <w:rsid w:val="00A336C6"/>
    <w:rsid w:val="00A344CD"/>
    <w:rsid w:val="00A3451D"/>
    <w:rsid w:val="00A345A6"/>
    <w:rsid w:val="00A3473A"/>
    <w:rsid w:val="00A348EC"/>
    <w:rsid w:val="00A34E04"/>
    <w:rsid w:val="00A35178"/>
    <w:rsid w:val="00A35195"/>
    <w:rsid w:val="00A37412"/>
    <w:rsid w:val="00A43456"/>
    <w:rsid w:val="00A43964"/>
    <w:rsid w:val="00A4413D"/>
    <w:rsid w:val="00A460E0"/>
    <w:rsid w:val="00A4637E"/>
    <w:rsid w:val="00A5046B"/>
    <w:rsid w:val="00A509C8"/>
    <w:rsid w:val="00A50B25"/>
    <w:rsid w:val="00A50D59"/>
    <w:rsid w:val="00A51232"/>
    <w:rsid w:val="00A51795"/>
    <w:rsid w:val="00A52482"/>
    <w:rsid w:val="00A52FB9"/>
    <w:rsid w:val="00A5413F"/>
    <w:rsid w:val="00A54234"/>
    <w:rsid w:val="00A545FE"/>
    <w:rsid w:val="00A558B8"/>
    <w:rsid w:val="00A62455"/>
    <w:rsid w:val="00A629E9"/>
    <w:rsid w:val="00A62BF6"/>
    <w:rsid w:val="00A62EFA"/>
    <w:rsid w:val="00A634BC"/>
    <w:rsid w:val="00A63DFB"/>
    <w:rsid w:val="00A64712"/>
    <w:rsid w:val="00A64AF0"/>
    <w:rsid w:val="00A65561"/>
    <w:rsid w:val="00A661F7"/>
    <w:rsid w:val="00A664A6"/>
    <w:rsid w:val="00A66BB0"/>
    <w:rsid w:val="00A67AAE"/>
    <w:rsid w:val="00A70ECC"/>
    <w:rsid w:val="00A7193D"/>
    <w:rsid w:val="00A71ABE"/>
    <w:rsid w:val="00A72383"/>
    <w:rsid w:val="00A72FAD"/>
    <w:rsid w:val="00A735A0"/>
    <w:rsid w:val="00A73CE3"/>
    <w:rsid w:val="00A75070"/>
    <w:rsid w:val="00A757E7"/>
    <w:rsid w:val="00A75BD7"/>
    <w:rsid w:val="00A75E9B"/>
    <w:rsid w:val="00A76026"/>
    <w:rsid w:val="00A760B9"/>
    <w:rsid w:val="00A771DB"/>
    <w:rsid w:val="00A80688"/>
    <w:rsid w:val="00A80E5C"/>
    <w:rsid w:val="00A81367"/>
    <w:rsid w:val="00A82D2C"/>
    <w:rsid w:val="00A8406F"/>
    <w:rsid w:val="00A8468F"/>
    <w:rsid w:val="00A847CC"/>
    <w:rsid w:val="00A85229"/>
    <w:rsid w:val="00A85D1B"/>
    <w:rsid w:val="00A85E93"/>
    <w:rsid w:val="00A86151"/>
    <w:rsid w:val="00A8675E"/>
    <w:rsid w:val="00A868B8"/>
    <w:rsid w:val="00A86988"/>
    <w:rsid w:val="00A86A70"/>
    <w:rsid w:val="00A86C3E"/>
    <w:rsid w:val="00A87EDE"/>
    <w:rsid w:val="00A90194"/>
    <w:rsid w:val="00A91665"/>
    <w:rsid w:val="00A9183D"/>
    <w:rsid w:val="00A91F3F"/>
    <w:rsid w:val="00A92580"/>
    <w:rsid w:val="00A927FD"/>
    <w:rsid w:val="00A9342F"/>
    <w:rsid w:val="00A94167"/>
    <w:rsid w:val="00A956ED"/>
    <w:rsid w:val="00A95D11"/>
    <w:rsid w:val="00A9653A"/>
    <w:rsid w:val="00A96CF6"/>
    <w:rsid w:val="00A97082"/>
    <w:rsid w:val="00A97107"/>
    <w:rsid w:val="00A9735B"/>
    <w:rsid w:val="00A97C7D"/>
    <w:rsid w:val="00AA0811"/>
    <w:rsid w:val="00AA0FB1"/>
    <w:rsid w:val="00AA129E"/>
    <w:rsid w:val="00AA16F9"/>
    <w:rsid w:val="00AA1B4F"/>
    <w:rsid w:val="00AA26A1"/>
    <w:rsid w:val="00AA2866"/>
    <w:rsid w:val="00AA6F9B"/>
    <w:rsid w:val="00AB0349"/>
    <w:rsid w:val="00AB2477"/>
    <w:rsid w:val="00AB2BB8"/>
    <w:rsid w:val="00AB2F10"/>
    <w:rsid w:val="00AB3BB6"/>
    <w:rsid w:val="00AB4439"/>
    <w:rsid w:val="00AB4ADC"/>
    <w:rsid w:val="00AB4AFC"/>
    <w:rsid w:val="00AB4D07"/>
    <w:rsid w:val="00AB51EE"/>
    <w:rsid w:val="00AB55EB"/>
    <w:rsid w:val="00AB68EF"/>
    <w:rsid w:val="00AB6BB4"/>
    <w:rsid w:val="00AC20C1"/>
    <w:rsid w:val="00AC350F"/>
    <w:rsid w:val="00AC3ECE"/>
    <w:rsid w:val="00AC46FB"/>
    <w:rsid w:val="00AC4876"/>
    <w:rsid w:val="00AC4F45"/>
    <w:rsid w:val="00AC58AB"/>
    <w:rsid w:val="00AC5F88"/>
    <w:rsid w:val="00AC7251"/>
    <w:rsid w:val="00AD0047"/>
    <w:rsid w:val="00AD01B1"/>
    <w:rsid w:val="00AD0437"/>
    <w:rsid w:val="00AD1031"/>
    <w:rsid w:val="00AD181A"/>
    <w:rsid w:val="00AD1DD6"/>
    <w:rsid w:val="00AD2387"/>
    <w:rsid w:val="00AD4384"/>
    <w:rsid w:val="00AD61B9"/>
    <w:rsid w:val="00AD6705"/>
    <w:rsid w:val="00AD6D86"/>
    <w:rsid w:val="00AD6F75"/>
    <w:rsid w:val="00AD7251"/>
    <w:rsid w:val="00AD7425"/>
    <w:rsid w:val="00AD7622"/>
    <w:rsid w:val="00AE0889"/>
    <w:rsid w:val="00AE1010"/>
    <w:rsid w:val="00AE1014"/>
    <w:rsid w:val="00AE1DA5"/>
    <w:rsid w:val="00AE1F8B"/>
    <w:rsid w:val="00AE205F"/>
    <w:rsid w:val="00AE20C6"/>
    <w:rsid w:val="00AE2378"/>
    <w:rsid w:val="00AE324D"/>
    <w:rsid w:val="00AE3474"/>
    <w:rsid w:val="00AE3615"/>
    <w:rsid w:val="00AE3965"/>
    <w:rsid w:val="00AE53C3"/>
    <w:rsid w:val="00AE5F67"/>
    <w:rsid w:val="00AE67CA"/>
    <w:rsid w:val="00AF07F6"/>
    <w:rsid w:val="00AF0B1F"/>
    <w:rsid w:val="00AF1E14"/>
    <w:rsid w:val="00AF2F5C"/>
    <w:rsid w:val="00AF3542"/>
    <w:rsid w:val="00AF37EB"/>
    <w:rsid w:val="00AF3FA5"/>
    <w:rsid w:val="00AF490C"/>
    <w:rsid w:val="00AF4AB1"/>
    <w:rsid w:val="00AF5209"/>
    <w:rsid w:val="00AF59A3"/>
    <w:rsid w:val="00AF6F48"/>
    <w:rsid w:val="00AF7B0B"/>
    <w:rsid w:val="00AF7B38"/>
    <w:rsid w:val="00AF7FEB"/>
    <w:rsid w:val="00B00239"/>
    <w:rsid w:val="00B03440"/>
    <w:rsid w:val="00B041D8"/>
    <w:rsid w:val="00B05933"/>
    <w:rsid w:val="00B071A6"/>
    <w:rsid w:val="00B102D8"/>
    <w:rsid w:val="00B10E0A"/>
    <w:rsid w:val="00B1132B"/>
    <w:rsid w:val="00B12E21"/>
    <w:rsid w:val="00B13A87"/>
    <w:rsid w:val="00B14110"/>
    <w:rsid w:val="00B14DA1"/>
    <w:rsid w:val="00B1663E"/>
    <w:rsid w:val="00B167CF"/>
    <w:rsid w:val="00B2062A"/>
    <w:rsid w:val="00B20A1F"/>
    <w:rsid w:val="00B22585"/>
    <w:rsid w:val="00B226E7"/>
    <w:rsid w:val="00B22CD2"/>
    <w:rsid w:val="00B232B7"/>
    <w:rsid w:val="00B23C6B"/>
    <w:rsid w:val="00B2428D"/>
    <w:rsid w:val="00B24657"/>
    <w:rsid w:val="00B24ABB"/>
    <w:rsid w:val="00B24E66"/>
    <w:rsid w:val="00B24EA8"/>
    <w:rsid w:val="00B252D2"/>
    <w:rsid w:val="00B26EF0"/>
    <w:rsid w:val="00B27788"/>
    <w:rsid w:val="00B30836"/>
    <w:rsid w:val="00B324C3"/>
    <w:rsid w:val="00B33FE7"/>
    <w:rsid w:val="00B34115"/>
    <w:rsid w:val="00B34863"/>
    <w:rsid w:val="00B34A34"/>
    <w:rsid w:val="00B34BDB"/>
    <w:rsid w:val="00B35234"/>
    <w:rsid w:val="00B352D0"/>
    <w:rsid w:val="00B3532E"/>
    <w:rsid w:val="00B36159"/>
    <w:rsid w:val="00B37BD7"/>
    <w:rsid w:val="00B37D18"/>
    <w:rsid w:val="00B4001A"/>
    <w:rsid w:val="00B42457"/>
    <w:rsid w:val="00B43B4D"/>
    <w:rsid w:val="00B43D2E"/>
    <w:rsid w:val="00B43D5A"/>
    <w:rsid w:val="00B4447A"/>
    <w:rsid w:val="00B451CD"/>
    <w:rsid w:val="00B4531A"/>
    <w:rsid w:val="00B45C80"/>
    <w:rsid w:val="00B46B01"/>
    <w:rsid w:val="00B46B2C"/>
    <w:rsid w:val="00B500D5"/>
    <w:rsid w:val="00B51A04"/>
    <w:rsid w:val="00B51C62"/>
    <w:rsid w:val="00B52803"/>
    <w:rsid w:val="00B52E7A"/>
    <w:rsid w:val="00B53B86"/>
    <w:rsid w:val="00B53CFB"/>
    <w:rsid w:val="00B547E6"/>
    <w:rsid w:val="00B55355"/>
    <w:rsid w:val="00B56151"/>
    <w:rsid w:val="00B57962"/>
    <w:rsid w:val="00B57DE7"/>
    <w:rsid w:val="00B61669"/>
    <w:rsid w:val="00B61834"/>
    <w:rsid w:val="00B62167"/>
    <w:rsid w:val="00B63E6E"/>
    <w:rsid w:val="00B649A9"/>
    <w:rsid w:val="00B64F25"/>
    <w:rsid w:val="00B6613D"/>
    <w:rsid w:val="00B70AAD"/>
    <w:rsid w:val="00B70B97"/>
    <w:rsid w:val="00B70F01"/>
    <w:rsid w:val="00B715DA"/>
    <w:rsid w:val="00B72366"/>
    <w:rsid w:val="00B74D19"/>
    <w:rsid w:val="00B753DF"/>
    <w:rsid w:val="00B756A2"/>
    <w:rsid w:val="00B7586D"/>
    <w:rsid w:val="00B75D73"/>
    <w:rsid w:val="00B75FBF"/>
    <w:rsid w:val="00B7788B"/>
    <w:rsid w:val="00B77D16"/>
    <w:rsid w:val="00B804E3"/>
    <w:rsid w:val="00B80774"/>
    <w:rsid w:val="00B81386"/>
    <w:rsid w:val="00B81506"/>
    <w:rsid w:val="00B823EF"/>
    <w:rsid w:val="00B82B4F"/>
    <w:rsid w:val="00B830ED"/>
    <w:rsid w:val="00B83AAE"/>
    <w:rsid w:val="00B847A6"/>
    <w:rsid w:val="00B848EF"/>
    <w:rsid w:val="00B85810"/>
    <w:rsid w:val="00B869E2"/>
    <w:rsid w:val="00B8776C"/>
    <w:rsid w:val="00B90152"/>
    <w:rsid w:val="00B90191"/>
    <w:rsid w:val="00B920A1"/>
    <w:rsid w:val="00B9338C"/>
    <w:rsid w:val="00B933FE"/>
    <w:rsid w:val="00B9346F"/>
    <w:rsid w:val="00B9375D"/>
    <w:rsid w:val="00B947AA"/>
    <w:rsid w:val="00B9492D"/>
    <w:rsid w:val="00B94EDA"/>
    <w:rsid w:val="00B95CD2"/>
    <w:rsid w:val="00B96053"/>
    <w:rsid w:val="00BA03BA"/>
    <w:rsid w:val="00BA0562"/>
    <w:rsid w:val="00BA21B0"/>
    <w:rsid w:val="00BA2434"/>
    <w:rsid w:val="00BA283F"/>
    <w:rsid w:val="00BA3470"/>
    <w:rsid w:val="00BA3A42"/>
    <w:rsid w:val="00BA42B9"/>
    <w:rsid w:val="00BA4A57"/>
    <w:rsid w:val="00BA4EE3"/>
    <w:rsid w:val="00BA6565"/>
    <w:rsid w:val="00BA6705"/>
    <w:rsid w:val="00BA6991"/>
    <w:rsid w:val="00BB0CB9"/>
    <w:rsid w:val="00BB0FFC"/>
    <w:rsid w:val="00BB1031"/>
    <w:rsid w:val="00BB12D4"/>
    <w:rsid w:val="00BB246B"/>
    <w:rsid w:val="00BB24C6"/>
    <w:rsid w:val="00BB2A8A"/>
    <w:rsid w:val="00BB3240"/>
    <w:rsid w:val="00BB367B"/>
    <w:rsid w:val="00BB45A4"/>
    <w:rsid w:val="00BB4956"/>
    <w:rsid w:val="00BB4D75"/>
    <w:rsid w:val="00BB5A83"/>
    <w:rsid w:val="00BB5DC7"/>
    <w:rsid w:val="00BB5F4A"/>
    <w:rsid w:val="00BB5F89"/>
    <w:rsid w:val="00BB6E30"/>
    <w:rsid w:val="00BB6E80"/>
    <w:rsid w:val="00BC05EE"/>
    <w:rsid w:val="00BC0641"/>
    <w:rsid w:val="00BC286B"/>
    <w:rsid w:val="00BC295E"/>
    <w:rsid w:val="00BC31F5"/>
    <w:rsid w:val="00BC3972"/>
    <w:rsid w:val="00BC4662"/>
    <w:rsid w:val="00BC4720"/>
    <w:rsid w:val="00BC53BD"/>
    <w:rsid w:val="00BC550B"/>
    <w:rsid w:val="00BC7206"/>
    <w:rsid w:val="00BC7B84"/>
    <w:rsid w:val="00BC7C02"/>
    <w:rsid w:val="00BC7D42"/>
    <w:rsid w:val="00BD05D2"/>
    <w:rsid w:val="00BD09FE"/>
    <w:rsid w:val="00BD192A"/>
    <w:rsid w:val="00BD2728"/>
    <w:rsid w:val="00BD2BAC"/>
    <w:rsid w:val="00BD3BFD"/>
    <w:rsid w:val="00BD453F"/>
    <w:rsid w:val="00BD4610"/>
    <w:rsid w:val="00BD4AE4"/>
    <w:rsid w:val="00BD5A1D"/>
    <w:rsid w:val="00BE00FC"/>
    <w:rsid w:val="00BE0955"/>
    <w:rsid w:val="00BE0D99"/>
    <w:rsid w:val="00BE15BE"/>
    <w:rsid w:val="00BE18A2"/>
    <w:rsid w:val="00BE1925"/>
    <w:rsid w:val="00BE22B1"/>
    <w:rsid w:val="00BE314B"/>
    <w:rsid w:val="00BE3424"/>
    <w:rsid w:val="00BE5E4A"/>
    <w:rsid w:val="00BE61F7"/>
    <w:rsid w:val="00BE6413"/>
    <w:rsid w:val="00BE6685"/>
    <w:rsid w:val="00BE6C15"/>
    <w:rsid w:val="00BE789F"/>
    <w:rsid w:val="00BE7ADB"/>
    <w:rsid w:val="00BF010C"/>
    <w:rsid w:val="00BF0A30"/>
    <w:rsid w:val="00BF0AF7"/>
    <w:rsid w:val="00BF2764"/>
    <w:rsid w:val="00BF3C00"/>
    <w:rsid w:val="00BF4CB9"/>
    <w:rsid w:val="00BF52A6"/>
    <w:rsid w:val="00BF580E"/>
    <w:rsid w:val="00BF6926"/>
    <w:rsid w:val="00BF694F"/>
    <w:rsid w:val="00BF6E21"/>
    <w:rsid w:val="00C008AE"/>
    <w:rsid w:val="00C00AB3"/>
    <w:rsid w:val="00C00B58"/>
    <w:rsid w:val="00C017D7"/>
    <w:rsid w:val="00C01C27"/>
    <w:rsid w:val="00C02167"/>
    <w:rsid w:val="00C027D4"/>
    <w:rsid w:val="00C03111"/>
    <w:rsid w:val="00C03963"/>
    <w:rsid w:val="00C04ED4"/>
    <w:rsid w:val="00C04F60"/>
    <w:rsid w:val="00C0546B"/>
    <w:rsid w:val="00C06001"/>
    <w:rsid w:val="00C0609B"/>
    <w:rsid w:val="00C06114"/>
    <w:rsid w:val="00C064AC"/>
    <w:rsid w:val="00C064D8"/>
    <w:rsid w:val="00C06B5E"/>
    <w:rsid w:val="00C06C86"/>
    <w:rsid w:val="00C07091"/>
    <w:rsid w:val="00C078D8"/>
    <w:rsid w:val="00C1130E"/>
    <w:rsid w:val="00C117B0"/>
    <w:rsid w:val="00C11888"/>
    <w:rsid w:val="00C12F77"/>
    <w:rsid w:val="00C12FCE"/>
    <w:rsid w:val="00C13A20"/>
    <w:rsid w:val="00C14C10"/>
    <w:rsid w:val="00C15230"/>
    <w:rsid w:val="00C1570B"/>
    <w:rsid w:val="00C15CE6"/>
    <w:rsid w:val="00C20EBC"/>
    <w:rsid w:val="00C20F15"/>
    <w:rsid w:val="00C21400"/>
    <w:rsid w:val="00C22249"/>
    <w:rsid w:val="00C22655"/>
    <w:rsid w:val="00C231C5"/>
    <w:rsid w:val="00C24459"/>
    <w:rsid w:val="00C25283"/>
    <w:rsid w:val="00C2557E"/>
    <w:rsid w:val="00C2565E"/>
    <w:rsid w:val="00C25B6A"/>
    <w:rsid w:val="00C26DAC"/>
    <w:rsid w:val="00C2738B"/>
    <w:rsid w:val="00C27E24"/>
    <w:rsid w:val="00C27F3D"/>
    <w:rsid w:val="00C3050A"/>
    <w:rsid w:val="00C30D28"/>
    <w:rsid w:val="00C30D61"/>
    <w:rsid w:val="00C312F5"/>
    <w:rsid w:val="00C313F6"/>
    <w:rsid w:val="00C322A4"/>
    <w:rsid w:val="00C32817"/>
    <w:rsid w:val="00C329AC"/>
    <w:rsid w:val="00C32C65"/>
    <w:rsid w:val="00C33B45"/>
    <w:rsid w:val="00C34CE2"/>
    <w:rsid w:val="00C3519C"/>
    <w:rsid w:val="00C36145"/>
    <w:rsid w:val="00C36E45"/>
    <w:rsid w:val="00C36F0C"/>
    <w:rsid w:val="00C3768B"/>
    <w:rsid w:val="00C40B94"/>
    <w:rsid w:val="00C40C3D"/>
    <w:rsid w:val="00C42685"/>
    <w:rsid w:val="00C43025"/>
    <w:rsid w:val="00C43C68"/>
    <w:rsid w:val="00C43E81"/>
    <w:rsid w:val="00C4454C"/>
    <w:rsid w:val="00C445FC"/>
    <w:rsid w:val="00C4580B"/>
    <w:rsid w:val="00C4593F"/>
    <w:rsid w:val="00C468E0"/>
    <w:rsid w:val="00C46A5E"/>
    <w:rsid w:val="00C46BF5"/>
    <w:rsid w:val="00C46FFD"/>
    <w:rsid w:val="00C47240"/>
    <w:rsid w:val="00C47FEC"/>
    <w:rsid w:val="00C50096"/>
    <w:rsid w:val="00C50432"/>
    <w:rsid w:val="00C51612"/>
    <w:rsid w:val="00C5181D"/>
    <w:rsid w:val="00C54129"/>
    <w:rsid w:val="00C54AA0"/>
    <w:rsid w:val="00C54D63"/>
    <w:rsid w:val="00C54FFB"/>
    <w:rsid w:val="00C55108"/>
    <w:rsid w:val="00C55857"/>
    <w:rsid w:val="00C5624E"/>
    <w:rsid w:val="00C56CD6"/>
    <w:rsid w:val="00C57ADF"/>
    <w:rsid w:val="00C57B8A"/>
    <w:rsid w:val="00C57CCF"/>
    <w:rsid w:val="00C616C0"/>
    <w:rsid w:val="00C61842"/>
    <w:rsid w:val="00C62CB3"/>
    <w:rsid w:val="00C6318F"/>
    <w:rsid w:val="00C6426C"/>
    <w:rsid w:val="00C64EA8"/>
    <w:rsid w:val="00C6509D"/>
    <w:rsid w:val="00C65A1B"/>
    <w:rsid w:val="00C663A2"/>
    <w:rsid w:val="00C66A70"/>
    <w:rsid w:val="00C676EB"/>
    <w:rsid w:val="00C67D69"/>
    <w:rsid w:val="00C716EC"/>
    <w:rsid w:val="00C72260"/>
    <w:rsid w:val="00C72D9D"/>
    <w:rsid w:val="00C72DDC"/>
    <w:rsid w:val="00C748D1"/>
    <w:rsid w:val="00C75512"/>
    <w:rsid w:val="00C76110"/>
    <w:rsid w:val="00C765B9"/>
    <w:rsid w:val="00C765F1"/>
    <w:rsid w:val="00C77E87"/>
    <w:rsid w:val="00C805FB"/>
    <w:rsid w:val="00C80759"/>
    <w:rsid w:val="00C80FEC"/>
    <w:rsid w:val="00C81150"/>
    <w:rsid w:val="00C813C9"/>
    <w:rsid w:val="00C816C5"/>
    <w:rsid w:val="00C82337"/>
    <w:rsid w:val="00C8234C"/>
    <w:rsid w:val="00C8337D"/>
    <w:rsid w:val="00C836D1"/>
    <w:rsid w:val="00C83F2C"/>
    <w:rsid w:val="00C84494"/>
    <w:rsid w:val="00C85436"/>
    <w:rsid w:val="00C91033"/>
    <w:rsid w:val="00C925E5"/>
    <w:rsid w:val="00C953B0"/>
    <w:rsid w:val="00C958DF"/>
    <w:rsid w:val="00C96187"/>
    <w:rsid w:val="00C9696E"/>
    <w:rsid w:val="00C97507"/>
    <w:rsid w:val="00C976A7"/>
    <w:rsid w:val="00C97B3A"/>
    <w:rsid w:val="00C97F79"/>
    <w:rsid w:val="00CA0A89"/>
    <w:rsid w:val="00CA175B"/>
    <w:rsid w:val="00CA23F4"/>
    <w:rsid w:val="00CA2ACF"/>
    <w:rsid w:val="00CA3ABA"/>
    <w:rsid w:val="00CA408E"/>
    <w:rsid w:val="00CA5078"/>
    <w:rsid w:val="00CA5A28"/>
    <w:rsid w:val="00CA5F95"/>
    <w:rsid w:val="00CA6E78"/>
    <w:rsid w:val="00CA76B3"/>
    <w:rsid w:val="00CB0636"/>
    <w:rsid w:val="00CB06DC"/>
    <w:rsid w:val="00CB15BB"/>
    <w:rsid w:val="00CB1D28"/>
    <w:rsid w:val="00CB2099"/>
    <w:rsid w:val="00CB4530"/>
    <w:rsid w:val="00CB4987"/>
    <w:rsid w:val="00CB4A7F"/>
    <w:rsid w:val="00CB534D"/>
    <w:rsid w:val="00CB5B5B"/>
    <w:rsid w:val="00CB5B84"/>
    <w:rsid w:val="00CB69BC"/>
    <w:rsid w:val="00CC091D"/>
    <w:rsid w:val="00CC15D2"/>
    <w:rsid w:val="00CC1C80"/>
    <w:rsid w:val="00CC21E3"/>
    <w:rsid w:val="00CC2A35"/>
    <w:rsid w:val="00CC2C38"/>
    <w:rsid w:val="00CC2CCB"/>
    <w:rsid w:val="00CC3BA8"/>
    <w:rsid w:val="00CC5751"/>
    <w:rsid w:val="00CC5CE6"/>
    <w:rsid w:val="00CC6698"/>
    <w:rsid w:val="00CC6829"/>
    <w:rsid w:val="00CC72F8"/>
    <w:rsid w:val="00CD0222"/>
    <w:rsid w:val="00CD038A"/>
    <w:rsid w:val="00CD07F4"/>
    <w:rsid w:val="00CD099D"/>
    <w:rsid w:val="00CD0DC7"/>
    <w:rsid w:val="00CD1808"/>
    <w:rsid w:val="00CD21D3"/>
    <w:rsid w:val="00CD38D3"/>
    <w:rsid w:val="00CD452E"/>
    <w:rsid w:val="00CD48AB"/>
    <w:rsid w:val="00CD5274"/>
    <w:rsid w:val="00CD5C4A"/>
    <w:rsid w:val="00CD6C73"/>
    <w:rsid w:val="00CE010F"/>
    <w:rsid w:val="00CE0350"/>
    <w:rsid w:val="00CE040D"/>
    <w:rsid w:val="00CE050E"/>
    <w:rsid w:val="00CE11C6"/>
    <w:rsid w:val="00CE12FE"/>
    <w:rsid w:val="00CE168B"/>
    <w:rsid w:val="00CE169E"/>
    <w:rsid w:val="00CE1C38"/>
    <w:rsid w:val="00CE1F10"/>
    <w:rsid w:val="00CE24F4"/>
    <w:rsid w:val="00CE28D2"/>
    <w:rsid w:val="00CE3FEB"/>
    <w:rsid w:val="00CE565C"/>
    <w:rsid w:val="00CE5918"/>
    <w:rsid w:val="00CE6F08"/>
    <w:rsid w:val="00CE7336"/>
    <w:rsid w:val="00CE77AA"/>
    <w:rsid w:val="00CF04F7"/>
    <w:rsid w:val="00CF05DF"/>
    <w:rsid w:val="00CF097D"/>
    <w:rsid w:val="00CF1417"/>
    <w:rsid w:val="00CF1E9C"/>
    <w:rsid w:val="00CF2382"/>
    <w:rsid w:val="00CF2A0A"/>
    <w:rsid w:val="00CF45C5"/>
    <w:rsid w:val="00CF5957"/>
    <w:rsid w:val="00CF5AD0"/>
    <w:rsid w:val="00CF60FC"/>
    <w:rsid w:val="00CF6757"/>
    <w:rsid w:val="00CF71B6"/>
    <w:rsid w:val="00D00F3E"/>
    <w:rsid w:val="00D01F93"/>
    <w:rsid w:val="00D02D17"/>
    <w:rsid w:val="00D0317F"/>
    <w:rsid w:val="00D03F6D"/>
    <w:rsid w:val="00D05B65"/>
    <w:rsid w:val="00D06E5C"/>
    <w:rsid w:val="00D073CB"/>
    <w:rsid w:val="00D07EF2"/>
    <w:rsid w:val="00D11AAC"/>
    <w:rsid w:val="00D127F8"/>
    <w:rsid w:val="00D12AA9"/>
    <w:rsid w:val="00D13A77"/>
    <w:rsid w:val="00D1401F"/>
    <w:rsid w:val="00D14021"/>
    <w:rsid w:val="00D14D17"/>
    <w:rsid w:val="00D15F5B"/>
    <w:rsid w:val="00D16940"/>
    <w:rsid w:val="00D179D6"/>
    <w:rsid w:val="00D17EA8"/>
    <w:rsid w:val="00D2171A"/>
    <w:rsid w:val="00D2431E"/>
    <w:rsid w:val="00D243E0"/>
    <w:rsid w:val="00D2467C"/>
    <w:rsid w:val="00D25C77"/>
    <w:rsid w:val="00D26805"/>
    <w:rsid w:val="00D26C56"/>
    <w:rsid w:val="00D27592"/>
    <w:rsid w:val="00D30A08"/>
    <w:rsid w:val="00D30C6C"/>
    <w:rsid w:val="00D34627"/>
    <w:rsid w:val="00D35511"/>
    <w:rsid w:val="00D3610D"/>
    <w:rsid w:val="00D364E1"/>
    <w:rsid w:val="00D37200"/>
    <w:rsid w:val="00D415F5"/>
    <w:rsid w:val="00D41928"/>
    <w:rsid w:val="00D41C74"/>
    <w:rsid w:val="00D4203F"/>
    <w:rsid w:val="00D42F08"/>
    <w:rsid w:val="00D4325C"/>
    <w:rsid w:val="00D43A11"/>
    <w:rsid w:val="00D4433F"/>
    <w:rsid w:val="00D448AF"/>
    <w:rsid w:val="00D45560"/>
    <w:rsid w:val="00D4560E"/>
    <w:rsid w:val="00D46095"/>
    <w:rsid w:val="00D46DC6"/>
    <w:rsid w:val="00D47123"/>
    <w:rsid w:val="00D479A9"/>
    <w:rsid w:val="00D5033C"/>
    <w:rsid w:val="00D50F3E"/>
    <w:rsid w:val="00D51399"/>
    <w:rsid w:val="00D51DBE"/>
    <w:rsid w:val="00D52644"/>
    <w:rsid w:val="00D5460E"/>
    <w:rsid w:val="00D5485B"/>
    <w:rsid w:val="00D54D03"/>
    <w:rsid w:val="00D555F6"/>
    <w:rsid w:val="00D55A7B"/>
    <w:rsid w:val="00D56894"/>
    <w:rsid w:val="00D56C7E"/>
    <w:rsid w:val="00D579CA"/>
    <w:rsid w:val="00D6004C"/>
    <w:rsid w:val="00D61A3A"/>
    <w:rsid w:val="00D62844"/>
    <w:rsid w:val="00D646FF"/>
    <w:rsid w:val="00D656EC"/>
    <w:rsid w:val="00D665BD"/>
    <w:rsid w:val="00D66F7A"/>
    <w:rsid w:val="00D67274"/>
    <w:rsid w:val="00D6735E"/>
    <w:rsid w:val="00D70CD1"/>
    <w:rsid w:val="00D71D65"/>
    <w:rsid w:val="00D7220D"/>
    <w:rsid w:val="00D737CA"/>
    <w:rsid w:val="00D73DA2"/>
    <w:rsid w:val="00D73DCE"/>
    <w:rsid w:val="00D73FA5"/>
    <w:rsid w:val="00D74E6B"/>
    <w:rsid w:val="00D74F68"/>
    <w:rsid w:val="00D7663C"/>
    <w:rsid w:val="00D7692A"/>
    <w:rsid w:val="00D7737B"/>
    <w:rsid w:val="00D777B8"/>
    <w:rsid w:val="00D80356"/>
    <w:rsid w:val="00D8126A"/>
    <w:rsid w:val="00D81F6A"/>
    <w:rsid w:val="00D82F04"/>
    <w:rsid w:val="00D83269"/>
    <w:rsid w:val="00D8381B"/>
    <w:rsid w:val="00D83B28"/>
    <w:rsid w:val="00D847EB"/>
    <w:rsid w:val="00D86480"/>
    <w:rsid w:val="00D87960"/>
    <w:rsid w:val="00D87984"/>
    <w:rsid w:val="00D90065"/>
    <w:rsid w:val="00D90660"/>
    <w:rsid w:val="00D90E8E"/>
    <w:rsid w:val="00D9132B"/>
    <w:rsid w:val="00D91CFE"/>
    <w:rsid w:val="00D93D4E"/>
    <w:rsid w:val="00D93F08"/>
    <w:rsid w:val="00D947CB"/>
    <w:rsid w:val="00D950EF"/>
    <w:rsid w:val="00DA0AAF"/>
    <w:rsid w:val="00DA2045"/>
    <w:rsid w:val="00DA331F"/>
    <w:rsid w:val="00DA3356"/>
    <w:rsid w:val="00DA3D27"/>
    <w:rsid w:val="00DA462A"/>
    <w:rsid w:val="00DA47FD"/>
    <w:rsid w:val="00DA4E4A"/>
    <w:rsid w:val="00DA5062"/>
    <w:rsid w:val="00DA51F2"/>
    <w:rsid w:val="00DA5F32"/>
    <w:rsid w:val="00DA72ED"/>
    <w:rsid w:val="00DA7823"/>
    <w:rsid w:val="00DA7FE8"/>
    <w:rsid w:val="00DB04B8"/>
    <w:rsid w:val="00DB0C67"/>
    <w:rsid w:val="00DB321B"/>
    <w:rsid w:val="00DB3FCD"/>
    <w:rsid w:val="00DB4C6B"/>
    <w:rsid w:val="00DB5B06"/>
    <w:rsid w:val="00DB5B2A"/>
    <w:rsid w:val="00DB5BA8"/>
    <w:rsid w:val="00DB6426"/>
    <w:rsid w:val="00DB69D7"/>
    <w:rsid w:val="00DB6D20"/>
    <w:rsid w:val="00DB6E0D"/>
    <w:rsid w:val="00DB70DE"/>
    <w:rsid w:val="00DB7391"/>
    <w:rsid w:val="00DC056B"/>
    <w:rsid w:val="00DC1F37"/>
    <w:rsid w:val="00DC2C7B"/>
    <w:rsid w:val="00DC3E80"/>
    <w:rsid w:val="00DC4445"/>
    <w:rsid w:val="00DC586E"/>
    <w:rsid w:val="00DC5BBC"/>
    <w:rsid w:val="00DC6561"/>
    <w:rsid w:val="00DC6FF5"/>
    <w:rsid w:val="00DC7571"/>
    <w:rsid w:val="00DC78F4"/>
    <w:rsid w:val="00DD0079"/>
    <w:rsid w:val="00DD0C88"/>
    <w:rsid w:val="00DD0E4A"/>
    <w:rsid w:val="00DD18B9"/>
    <w:rsid w:val="00DD1AE1"/>
    <w:rsid w:val="00DD26D0"/>
    <w:rsid w:val="00DD26D2"/>
    <w:rsid w:val="00DD2FD2"/>
    <w:rsid w:val="00DD2FD7"/>
    <w:rsid w:val="00DD478E"/>
    <w:rsid w:val="00DD4DAC"/>
    <w:rsid w:val="00DD5433"/>
    <w:rsid w:val="00DD5B9D"/>
    <w:rsid w:val="00DD6C17"/>
    <w:rsid w:val="00DD6DDA"/>
    <w:rsid w:val="00DE05B8"/>
    <w:rsid w:val="00DE09F4"/>
    <w:rsid w:val="00DE1098"/>
    <w:rsid w:val="00DE18EF"/>
    <w:rsid w:val="00DE1BE5"/>
    <w:rsid w:val="00DE2151"/>
    <w:rsid w:val="00DE2230"/>
    <w:rsid w:val="00DE283A"/>
    <w:rsid w:val="00DE2A5E"/>
    <w:rsid w:val="00DE2E9B"/>
    <w:rsid w:val="00DE37FC"/>
    <w:rsid w:val="00DE46F8"/>
    <w:rsid w:val="00DE4E40"/>
    <w:rsid w:val="00DE5309"/>
    <w:rsid w:val="00DE6806"/>
    <w:rsid w:val="00DE7DA1"/>
    <w:rsid w:val="00DF1119"/>
    <w:rsid w:val="00DF1519"/>
    <w:rsid w:val="00DF1AA2"/>
    <w:rsid w:val="00DF2045"/>
    <w:rsid w:val="00DF28B5"/>
    <w:rsid w:val="00DF303D"/>
    <w:rsid w:val="00DF3D76"/>
    <w:rsid w:val="00DF4CC6"/>
    <w:rsid w:val="00DF5479"/>
    <w:rsid w:val="00DF6E30"/>
    <w:rsid w:val="00E01EB0"/>
    <w:rsid w:val="00E020ED"/>
    <w:rsid w:val="00E02741"/>
    <w:rsid w:val="00E0356C"/>
    <w:rsid w:val="00E04345"/>
    <w:rsid w:val="00E043F5"/>
    <w:rsid w:val="00E051C4"/>
    <w:rsid w:val="00E055A1"/>
    <w:rsid w:val="00E06DCB"/>
    <w:rsid w:val="00E0798B"/>
    <w:rsid w:val="00E10735"/>
    <w:rsid w:val="00E11067"/>
    <w:rsid w:val="00E11670"/>
    <w:rsid w:val="00E11D92"/>
    <w:rsid w:val="00E11E1F"/>
    <w:rsid w:val="00E11F93"/>
    <w:rsid w:val="00E131E3"/>
    <w:rsid w:val="00E1321A"/>
    <w:rsid w:val="00E137EC"/>
    <w:rsid w:val="00E13E5E"/>
    <w:rsid w:val="00E15099"/>
    <w:rsid w:val="00E150D9"/>
    <w:rsid w:val="00E21293"/>
    <w:rsid w:val="00E21405"/>
    <w:rsid w:val="00E214BA"/>
    <w:rsid w:val="00E22049"/>
    <w:rsid w:val="00E22727"/>
    <w:rsid w:val="00E22767"/>
    <w:rsid w:val="00E22E5C"/>
    <w:rsid w:val="00E247A8"/>
    <w:rsid w:val="00E279E3"/>
    <w:rsid w:val="00E27ED3"/>
    <w:rsid w:val="00E326AE"/>
    <w:rsid w:val="00E32C54"/>
    <w:rsid w:val="00E34950"/>
    <w:rsid w:val="00E35894"/>
    <w:rsid w:val="00E360EE"/>
    <w:rsid w:val="00E362B3"/>
    <w:rsid w:val="00E36872"/>
    <w:rsid w:val="00E37455"/>
    <w:rsid w:val="00E412E1"/>
    <w:rsid w:val="00E42145"/>
    <w:rsid w:val="00E4223F"/>
    <w:rsid w:val="00E426B2"/>
    <w:rsid w:val="00E43D43"/>
    <w:rsid w:val="00E44BD4"/>
    <w:rsid w:val="00E457CE"/>
    <w:rsid w:val="00E4634A"/>
    <w:rsid w:val="00E472B7"/>
    <w:rsid w:val="00E475C9"/>
    <w:rsid w:val="00E476C6"/>
    <w:rsid w:val="00E477B4"/>
    <w:rsid w:val="00E5004E"/>
    <w:rsid w:val="00E50FA9"/>
    <w:rsid w:val="00E518AD"/>
    <w:rsid w:val="00E526B0"/>
    <w:rsid w:val="00E5290A"/>
    <w:rsid w:val="00E52A8A"/>
    <w:rsid w:val="00E53077"/>
    <w:rsid w:val="00E53429"/>
    <w:rsid w:val="00E535F3"/>
    <w:rsid w:val="00E54933"/>
    <w:rsid w:val="00E54EB9"/>
    <w:rsid w:val="00E56344"/>
    <w:rsid w:val="00E56E05"/>
    <w:rsid w:val="00E56E4A"/>
    <w:rsid w:val="00E61330"/>
    <w:rsid w:val="00E62131"/>
    <w:rsid w:val="00E625D1"/>
    <w:rsid w:val="00E637D7"/>
    <w:rsid w:val="00E64172"/>
    <w:rsid w:val="00E64334"/>
    <w:rsid w:val="00E64BE9"/>
    <w:rsid w:val="00E64DFF"/>
    <w:rsid w:val="00E6541A"/>
    <w:rsid w:val="00E67D7F"/>
    <w:rsid w:val="00E67DAF"/>
    <w:rsid w:val="00E7063D"/>
    <w:rsid w:val="00E7067E"/>
    <w:rsid w:val="00E716E3"/>
    <w:rsid w:val="00E742B4"/>
    <w:rsid w:val="00E74975"/>
    <w:rsid w:val="00E756D1"/>
    <w:rsid w:val="00E82148"/>
    <w:rsid w:val="00E8523B"/>
    <w:rsid w:val="00E85523"/>
    <w:rsid w:val="00E85D4D"/>
    <w:rsid w:val="00E85D4F"/>
    <w:rsid w:val="00E86D65"/>
    <w:rsid w:val="00E873CD"/>
    <w:rsid w:val="00E9072B"/>
    <w:rsid w:val="00E90863"/>
    <w:rsid w:val="00E90899"/>
    <w:rsid w:val="00E91CD1"/>
    <w:rsid w:val="00E937A6"/>
    <w:rsid w:val="00E93908"/>
    <w:rsid w:val="00E94820"/>
    <w:rsid w:val="00E95A18"/>
    <w:rsid w:val="00E97039"/>
    <w:rsid w:val="00E97821"/>
    <w:rsid w:val="00EA02C3"/>
    <w:rsid w:val="00EA1A9D"/>
    <w:rsid w:val="00EA1F86"/>
    <w:rsid w:val="00EA20F1"/>
    <w:rsid w:val="00EA33B7"/>
    <w:rsid w:val="00EA447B"/>
    <w:rsid w:val="00EA4900"/>
    <w:rsid w:val="00EA5BCB"/>
    <w:rsid w:val="00EA5CEE"/>
    <w:rsid w:val="00EB0487"/>
    <w:rsid w:val="00EB05C3"/>
    <w:rsid w:val="00EB1B73"/>
    <w:rsid w:val="00EB1ED4"/>
    <w:rsid w:val="00EB2A8D"/>
    <w:rsid w:val="00EB2D98"/>
    <w:rsid w:val="00EB3B09"/>
    <w:rsid w:val="00EB6994"/>
    <w:rsid w:val="00EB6F13"/>
    <w:rsid w:val="00EB78EF"/>
    <w:rsid w:val="00EC09C0"/>
    <w:rsid w:val="00EC1524"/>
    <w:rsid w:val="00EC4C1C"/>
    <w:rsid w:val="00EC5822"/>
    <w:rsid w:val="00EC5EA9"/>
    <w:rsid w:val="00EC6207"/>
    <w:rsid w:val="00EC62FF"/>
    <w:rsid w:val="00EC6D92"/>
    <w:rsid w:val="00EC7F79"/>
    <w:rsid w:val="00ED0B57"/>
    <w:rsid w:val="00ED0BBA"/>
    <w:rsid w:val="00ED21EE"/>
    <w:rsid w:val="00ED2513"/>
    <w:rsid w:val="00ED2749"/>
    <w:rsid w:val="00ED2AB0"/>
    <w:rsid w:val="00ED3B9B"/>
    <w:rsid w:val="00ED5196"/>
    <w:rsid w:val="00ED5288"/>
    <w:rsid w:val="00ED6952"/>
    <w:rsid w:val="00EE02EA"/>
    <w:rsid w:val="00EE0807"/>
    <w:rsid w:val="00EE1045"/>
    <w:rsid w:val="00EE16C0"/>
    <w:rsid w:val="00EE2764"/>
    <w:rsid w:val="00EE2C88"/>
    <w:rsid w:val="00EE30BD"/>
    <w:rsid w:val="00EE5E3B"/>
    <w:rsid w:val="00EE6671"/>
    <w:rsid w:val="00EE7080"/>
    <w:rsid w:val="00EF05BA"/>
    <w:rsid w:val="00EF06BD"/>
    <w:rsid w:val="00EF0A79"/>
    <w:rsid w:val="00EF1674"/>
    <w:rsid w:val="00EF1D83"/>
    <w:rsid w:val="00EF2CB5"/>
    <w:rsid w:val="00EF3431"/>
    <w:rsid w:val="00EF3AC5"/>
    <w:rsid w:val="00EF3DE7"/>
    <w:rsid w:val="00EF3E07"/>
    <w:rsid w:val="00EF4854"/>
    <w:rsid w:val="00EF57A8"/>
    <w:rsid w:val="00EF596D"/>
    <w:rsid w:val="00EF6737"/>
    <w:rsid w:val="00F010B1"/>
    <w:rsid w:val="00F019FB"/>
    <w:rsid w:val="00F020A9"/>
    <w:rsid w:val="00F03276"/>
    <w:rsid w:val="00F03C49"/>
    <w:rsid w:val="00F03EA3"/>
    <w:rsid w:val="00F0517E"/>
    <w:rsid w:val="00F0790A"/>
    <w:rsid w:val="00F10B06"/>
    <w:rsid w:val="00F13568"/>
    <w:rsid w:val="00F14633"/>
    <w:rsid w:val="00F15112"/>
    <w:rsid w:val="00F153EF"/>
    <w:rsid w:val="00F161DF"/>
    <w:rsid w:val="00F179EA"/>
    <w:rsid w:val="00F17CAA"/>
    <w:rsid w:val="00F20516"/>
    <w:rsid w:val="00F20CEE"/>
    <w:rsid w:val="00F21F1E"/>
    <w:rsid w:val="00F22E79"/>
    <w:rsid w:val="00F2349F"/>
    <w:rsid w:val="00F23911"/>
    <w:rsid w:val="00F23A15"/>
    <w:rsid w:val="00F244AF"/>
    <w:rsid w:val="00F24803"/>
    <w:rsid w:val="00F24B78"/>
    <w:rsid w:val="00F25011"/>
    <w:rsid w:val="00F27690"/>
    <w:rsid w:val="00F31E36"/>
    <w:rsid w:val="00F32083"/>
    <w:rsid w:val="00F325DE"/>
    <w:rsid w:val="00F32B74"/>
    <w:rsid w:val="00F32B78"/>
    <w:rsid w:val="00F333B0"/>
    <w:rsid w:val="00F33CCF"/>
    <w:rsid w:val="00F34732"/>
    <w:rsid w:val="00F34EB3"/>
    <w:rsid w:val="00F3503A"/>
    <w:rsid w:val="00F358C3"/>
    <w:rsid w:val="00F3599D"/>
    <w:rsid w:val="00F35CB9"/>
    <w:rsid w:val="00F372B2"/>
    <w:rsid w:val="00F379EB"/>
    <w:rsid w:val="00F4018D"/>
    <w:rsid w:val="00F4226E"/>
    <w:rsid w:val="00F42A55"/>
    <w:rsid w:val="00F473CE"/>
    <w:rsid w:val="00F5001C"/>
    <w:rsid w:val="00F50575"/>
    <w:rsid w:val="00F51783"/>
    <w:rsid w:val="00F52256"/>
    <w:rsid w:val="00F53045"/>
    <w:rsid w:val="00F53D5F"/>
    <w:rsid w:val="00F548B9"/>
    <w:rsid w:val="00F550B0"/>
    <w:rsid w:val="00F55791"/>
    <w:rsid w:val="00F557B6"/>
    <w:rsid w:val="00F560DC"/>
    <w:rsid w:val="00F56865"/>
    <w:rsid w:val="00F61BDC"/>
    <w:rsid w:val="00F625A8"/>
    <w:rsid w:val="00F6319D"/>
    <w:rsid w:val="00F635A9"/>
    <w:rsid w:val="00F63F74"/>
    <w:rsid w:val="00F6412B"/>
    <w:rsid w:val="00F64639"/>
    <w:rsid w:val="00F67323"/>
    <w:rsid w:val="00F71302"/>
    <w:rsid w:val="00F727F2"/>
    <w:rsid w:val="00F72B13"/>
    <w:rsid w:val="00F73113"/>
    <w:rsid w:val="00F734B7"/>
    <w:rsid w:val="00F736E9"/>
    <w:rsid w:val="00F77258"/>
    <w:rsid w:val="00F77BF0"/>
    <w:rsid w:val="00F81344"/>
    <w:rsid w:val="00F83402"/>
    <w:rsid w:val="00F836CF"/>
    <w:rsid w:val="00F840B6"/>
    <w:rsid w:val="00F84CE7"/>
    <w:rsid w:val="00F84E40"/>
    <w:rsid w:val="00F857D9"/>
    <w:rsid w:val="00F87418"/>
    <w:rsid w:val="00F902E3"/>
    <w:rsid w:val="00F90A50"/>
    <w:rsid w:val="00F91C49"/>
    <w:rsid w:val="00F91D2D"/>
    <w:rsid w:val="00F92555"/>
    <w:rsid w:val="00F9272A"/>
    <w:rsid w:val="00F92784"/>
    <w:rsid w:val="00F92AF4"/>
    <w:rsid w:val="00F92C5F"/>
    <w:rsid w:val="00F93ACB"/>
    <w:rsid w:val="00F94A51"/>
    <w:rsid w:val="00F95425"/>
    <w:rsid w:val="00F959FE"/>
    <w:rsid w:val="00F9772D"/>
    <w:rsid w:val="00F9793A"/>
    <w:rsid w:val="00FA07CB"/>
    <w:rsid w:val="00FA0D7E"/>
    <w:rsid w:val="00FA1F0C"/>
    <w:rsid w:val="00FA2123"/>
    <w:rsid w:val="00FA2152"/>
    <w:rsid w:val="00FA2E3F"/>
    <w:rsid w:val="00FA3354"/>
    <w:rsid w:val="00FA40D7"/>
    <w:rsid w:val="00FA555C"/>
    <w:rsid w:val="00FA63BB"/>
    <w:rsid w:val="00FA7764"/>
    <w:rsid w:val="00FB1582"/>
    <w:rsid w:val="00FB199E"/>
    <w:rsid w:val="00FB21F9"/>
    <w:rsid w:val="00FB39D1"/>
    <w:rsid w:val="00FB3B43"/>
    <w:rsid w:val="00FB4735"/>
    <w:rsid w:val="00FB4B1B"/>
    <w:rsid w:val="00FB6AD1"/>
    <w:rsid w:val="00FB771E"/>
    <w:rsid w:val="00FB788E"/>
    <w:rsid w:val="00FB7A53"/>
    <w:rsid w:val="00FC01F2"/>
    <w:rsid w:val="00FC12B0"/>
    <w:rsid w:val="00FC1348"/>
    <w:rsid w:val="00FC23DD"/>
    <w:rsid w:val="00FC27B1"/>
    <w:rsid w:val="00FC3038"/>
    <w:rsid w:val="00FC31BA"/>
    <w:rsid w:val="00FC4F02"/>
    <w:rsid w:val="00FC5153"/>
    <w:rsid w:val="00FC5CF5"/>
    <w:rsid w:val="00FC6845"/>
    <w:rsid w:val="00FC714F"/>
    <w:rsid w:val="00FC7EF3"/>
    <w:rsid w:val="00FD0B89"/>
    <w:rsid w:val="00FD0D86"/>
    <w:rsid w:val="00FD11B9"/>
    <w:rsid w:val="00FD195B"/>
    <w:rsid w:val="00FD3F37"/>
    <w:rsid w:val="00FD4053"/>
    <w:rsid w:val="00FD424A"/>
    <w:rsid w:val="00FD50B1"/>
    <w:rsid w:val="00FD51A8"/>
    <w:rsid w:val="00FD5424"/>
    <w:rsid w:val="00FD6669"/>
    <w:rsid w:val="00FD66A0"/>
    <w:rsid w:val="00FD692A"/>
    <w:rsid w:val="00FD70B5"/>
    <w:rsid w:val="00FD77EA"/>
    <w:rsid w:val="00FE0CDD"/>
    <w:rsid w:val="00FE0FA7"/>
    <w:rsid w:val="00FE1303"/>
    <w:rsid w:val="00FE27F1"/>
    <w:rsid w:val="00FE2AE7"/>
    <w:rsid w:val="00FE2C5E"/>
    <w:rsid w:val="00FE371D"/>
    <w:rsid w:val="00FE3797"/>
    <w:rsid w:val="00FE4C59"/>
    <w:rsid w:val="00FE522B"/>
    <w:rsid w:val="00FE5A8A"/>
    <w:rsid w:val="00FE5FC5"/>
    <w:rsid w:val="00FE722F"/>
    <w:rsid w:val="00FF0524"/>
    <w:rsid w:val="00FF0A49"/>
    <w:rsid w:val="00FF0C64"/>
    <w:rsid w:val="00FF0F4E"/>
    <w:rsid w:val="00FF1E49"/>
    <w:rsid w:val="00FF1E7B"/>
    <w:rsid w:val="00FF210D"/>
    <w:rsid w:val="00FF4866"/>
    <w:rsid w:val="00FF4BAD"/>
    <w:rsid w:val="00FF508C"/>
    <w:rsid w:val="00FF67EE"/>
    <w:rsid w:val="00FF7591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Cs/>
        <w:sz w:val="28"/>
        <w:szCs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83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bCs w:val="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519"/>
    <w:pPr>
      <w:widowControl w:val="0"/>
      <w:autoSpaceDE w:val="0"/>
      <w:autoSpaceDN w:val="0"/>
      <w:ind w:firstLine="0"/>
      <w:jc w:val="left"/>
    </w:pPr>
    <w:rPr>
      <w:bCs w:val="0"/>
      <w:szCs w:val="20"/>
    </w:rPr>
  </w:style>
  <w:style w:type="paragraph" w:customStyle="1" w:styleId="ConsPlusTitle">
    <w:name w:val="ConsPlusTitle"/>
    <w:rsid w:val="003E5519"/>
    <w:pPr>
      <w:widowControl w:val="0"/>
      <w:autoSpaceDE w:val="0"/>
      <w:autoSpaceDN w:val="0"/>
      <w:ind w:firstLine="0"/>
      <w:jc w:val="left"/>
    </w:pPr>
    <w:rPr>
      <w:b/>
      <w:bCs w:val="0"/>
      <w:szCs w:val="20"/>
    </w:rPr>
  </w:style>
  <w:style w:type="paragraph" w:customStyle="1" w:styleId="ConsPlusTitlePage">
    <w:name w:val="ConsPlusTitlePage"/>
    <w:rsid w:val="003E5519"/>
    <w:pPr>
      <w:widowControl w:val="0"/>
      <w:autoSpaceDE w:val="0"/>
      <w:autoSpaceDN w:val="0"/>
      <w:ind w:firstLine="0"/>
      <w:jc w:val="left"/>
    </w:pPr>
    <w:rPr>
      <w:rFonts w:ascii="Tahoma" w:hAnsi="Tahoma" w:cs="Tahoma"/>
      <w:bCs w:val="0"/>
      <w:sz w:val="20"/>
      <w:szCs w:val="20"/>
    </w:rPr>
  </w:style>
  <w:style w:type="paragraph" w:styleId="a3">
    <w:name w:val="No Spacing"/>
    <w:uiPriority w:val="1"/>
    <w:qFormat/>
    <w:rsid w:val="003E5519"/>
    <w:pPr>
      <w:ind w:firstLine="0"/>
      <w:jc w:val="left"/>
    </w:pPr>
    <w:rPr>
      <w:b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2981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MRV</dc:creator>
  <cp:keywords/>
  <dc:description/>
  <cp:lastModifiedBy>Заботина</cp:lastModifiedBy>
  <cp:revision>71</cp:revision>
  <dcterms:created xsi:type="dcterms:W3CDTF">2020-07-08T08:15:00Z</dcterms:created>
  <dcterms:modified xsi:type="dcterms:W3CDTF">2021-04-21T13:54:00Z</dcterms:modified>
</cp:coreProperties>
</file>