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4394" w:type="dxa"/>
        <w:tblInd w:w="10189" w:type="dxa"/>
        <w:tblLook w:val="04A0"/>
      </w:tblPr>
      <w:tblGrid>
        <w:gridCol w:w="4394"/>
      </w:tblGrid>
      <w:tr w:rsidR="00752CED" w:rsidRPr="009F6985" w:rsidTr="00BA4FDF">
        <w:tc>
          <w:tcPr>
            <w:tcW w:w="4394" w:type="dxa"/>
            <w:shd w:val="clear" w:color="auto" w:fill="auto"/>
          </w:tcPr>
          <w:p w:rsidR="00752CED" w:rsidRPr="009F6985" w:rsidRDefault="00752CED" w:rsidP="00752C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F698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Приложение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  <w:p w:rsidR="00752CED" w:rsidRDefault="00752CED" w:rsidP="00752C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F698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 решению Совета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Богородского</w:t>
            </w:r>
            <w:proofErr w:type="spellEnd"/>
          </w:p>
          <w:p w:rsidR="00752CED" w:rsidRPr="009F6985" w:rsidRDefault="00752CED" w:rsidP="00752C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сельского поселения</w:t>
            </w:r>
          </w:p>
          <w:p w:rsidR="00752CED" w:rsidRPr="00E35816" w:rsidRDefault="00E35816" w:rsidP="00BA4FDF">
            <w:pPr>
              <w:spacing w:after="0" w:line="240" w:lineRule="auto"/>
              <w:ind w:left="34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E35816">
              <w:rPr>
                <w:rFonts w:ascii="Times New Roman" w:hAnsi="Times New Roman" w:cs="Times New Roman"/>
                <w:sz w:val="28"/>
                <w:szCs w:val="28"/>
              </w:rPr>
              <w:t>от «</w:t>
            </w:r>
            <w:r w:rsidR="0081188A">
              <w:rPr>
                <w:rFonts w:ascii="Times New Roman" w:hAnsi="Times New Roman" w:cs="Times New Roman"/>
                <w:sz w:val="28"/>
                <w:szCs w:val="28"/>
              </w:rPr>
              <w:t>__</w:t>
            </w:r>
            <w:r w:rsidRPr="00E35816">
              <w:rPr>
                <w:rFonts w:ascii="Times New Roman" w:hAnsi="Times New Roman" w:cs="Times New Roman"/>
                <w:sz w:val="28"/>
                <w:szCs w:val="28"/>
              </w:rPr>
              <w:t xml:space="preserve">» </w:t>
            </w:r>
            <w:r w:rsidR="00BA4FDF">
              <w:rPr>
                <w:rFonts w:ascii="Times New Roman" w:hAnsi="Times New Roman" w:cs="Times New Roman"/>
                <w:sz w:val="28"/>
                <w:szCs w:val="28"/>
              </w:rPr>
              <w:t>________</w:t>
            </w:r>
            <w:r w:rsidRPr="00E35816">
              <w:rPr>
                <w:rFonts w:ascii="Times New Roman" w:hAnsi="Times New Roman" w:cs="Times New Roman"/>
                <w:sz w:val="28"/>
                <w:szCs w:val="28"/>
              </w:rPr>
              <w:t xml:space="preserve"> 202</w:t>
            </w:r>
            <w:r w:rsidR="0081188A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E35816">
              <w:rPr>
                <w:rFonts w:ascii="Times New Roman" w:hAnsi="Times New Roman" w:cs="Times New Roman"/>
                <w:sz w:val="28"/>
                <w:szCs w:val="28"/>
              </w:rPr>
              <w:t xml:space="preserve"> г. № </w:t>
            </w:r>
            <w:r w:rsidR="0081188A">
              <w:rPr>
                <w:rFonts w:ascii="Times New Roman" w:hAnsi="Times New Roman" w:cs="Times New Roman"/>
                <w:sz w:val="28"/>
                <w:szCs w:val="28"/>
              </w:rPr>
              <w:t>___</w:t>
            </w:r>
          </w:p>
        </w:tc>
      </w:tr>
    </w:tbl>
    <w:p w:rsidR="00752CED" w:rsidRDefault="00752CED" w:rsidP="00752CED">
      <w:pPr>
        <w:spacing w:after="0" w:line="240" w:lineRule="auto"/>
        <w:ind w:left="5529"/>
        <w:rPr>
          <w:rFonts w:ascii="Times New Roman" w:hAnsi="Times New Roman"/>
          <w:b/>
          <w:sz w:val="28"/>
          <w:szCs w:val="28"/>
        </w:rPr>
      </w:pPr>
    </w:p>
    <w:p w:rsidR="00752CED" w:rsidRDefault="00752CED" w:rsidP="00752CED">
      <w:pPr>
        <w:spacing w:after="0" w:line="240" w:lineRule="auto"/>
        <w:ind w:left="5529"/>
        <w:rPr>
          <w:rFonts w:ascii="Times New Roman" w:hAnsi="Times New Roman"/>
          <w:b/>
          <w:sz w:val="28"/>
          <w:szCs w:val="28"/>
        </w:rPr>
      </w:pPr>
    </w:p>
    <w:p w:rsidR="00752CED" w:rsidRDefault="00752CED" w:rsidP="00752CED">
      <w:pPr>
        <w:spacing w:after="0" w:line="240" w:lineRule="auto"/>
        <w:ind w:left="710"/>
        <w:jc w:val="center"/>
        <w:rPr>
          <w:rFonts w:ascii="Times New Roman" w:hAnsi="Times New Roman"/>
          <w:b/>
          <w:bCs/>
          <w:sz w:val="28"/>
          <w:szCs w:val="28"/>
        </w:rPr>
      </w:pPr>
      <w:r w:rsidRPr="00A9475C">
        <w:rPr>
          <w:rFonts w:ascii="Times New Roman" w:hAnsi="Times New Roman"/>
          <w:b/>
          <w:bCs/>
          <w:sz w:val="28"/>
          <w:szCs w:val="28"/>
        </w:rPr>
        <w:t>Перечень субсидий</w:t>
      </w:r>
      <w:r>
        <w:rPr>
          <w:rFonts w:ascii="Times New Roman" w:hAnsi="Times New Roman"/>
          <w:b/>
          <w:bCs/>
          <w:sz w:val="28"/>
          <w:szCs w:val="28"/>
        </w:rPr>
        <w:t xml:space="preserve">, </w:t>
      </w:r>
      <w:r w:rsidRPr="0013670F">
        <w:rPr>
          <w:rFonts w:ascii="Times New Roman" w:hAnsi="Times New Roman"/>
          <w:b/>
          <w:color w:val="000000"/>
          <w:sz w:val="28"/>
          <w:szCs w:val="28"/>
        </w:rPr>
        <w:t>предоставляемых и</w:t>
      </w:r>
      <w:r>
        <w:rPr>
          <w:rFonts w:ascii="Times New Roman" w:hAnsi="Times New Roman"/>
          <w:b/>
          <w:color w:val="000000"/>
          <w:sz w:val="28"/>
          <w:szCs w:val="28"/>
        </w:rPr>
        <w:t>з</w:t>
      </w:r>
      <w:r w:rsidRPr="0013670F">
        <w:rPr>
          <w:rFonts w:ascii="Times New Roman" w:hAnsi="Times New Roman"/>
          <w:b/>
          <w:color w:val="000000"/>
          <w:sz w:val="28"/>
          <w:szCs w:val="28"/>
        </w:rPr>
        <w:t xml:space="preserve"> бюджета </w:t>
      </w:r>
      <w:proofErr w:type="spellStart"/>
      <w:r>
        <w:rPr>
          <w:rFonts w:ascii="Times New Roman" w:hAnsi="Times New Roman"/>
          <w:b/>
          <w:color w:val="000000"/>
          <w:sz w:val="28"/>
          <w:szCs w:val="28"/>
        </w:rPr>
        <w:t>Богородского</w:t>
      </w:r>
      <w:proofErr w:type="spellEnd"/>
      <w:r>
        <w:rPr>
          <w:rFonts w:ascii="Times New Roman" w:hAnsi="Times New Roman"/>
          <w:b/>
          <w:color w:val="000000"/>
          <w:sz w:val="28"/>
          <w:szCs w:val="28"/>
        </w:rPr>
        <w:t xml:space="preserve"> сельского поселения</w:t>
      </w:r>
      <w:r w:rsidRPr="00A9475C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752CED" w:rsidRPr="00A9475C" w:rsidRDefault="00752CED" w:rsidP="00752CED">
      <w:pPr>
        <w:spacing w:after="0" w:line="240" w:lineRule="auto"/>
        <w:ind w:left="710"/>
        <w:jc w:val="center"/>
        <w:rPr>
          <w:rFonts w:ascii="Times New Roman" w:hAnsi="Times New Roman"/>
          <w:b/>
          <w:bCs/>
          <w:sz w:val="28"/>
          <w:szCs w:val="28"/>
        </w:rPr>
      </w:pPr>
      <w:r w:rsidRPr="00A9475C">
        <w:rPr>
          <w:rFonts w:ascii="Times New Roman" w:hAnsi="Times New Roman"/>
          <w:b/>
          <w:bCs/>
          <w:sz w:val="28"/>
          <w:szCs w:val="28"/>
        </w:rPr>
        <w:t>юридическим лицам</w:t>
      </w:r>
      <w:r w:rsidR="00FE6F91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FE6F91" w:rsidRPr="00FE6F91">
        <w:rPr>
          <w:rFonts w:ascii="Times New Roman" w:hAnsi="Times New Roman"/>
          <w:b/>
          <w:bCs/>
          <w:sz w:val="28"/>
          <w:szCs w:val="28"/>
        </w:rPr>
        <w:t>(за исключением субсидий государственным (муниципальным) учреждениям)</w:t>
      </w:r>
      <w:r w:rsidRPr="00A9475C">
        <w:rPr>
          <w:rFonts w:ascii="Times New Roman" w:hAnsi="Times New Roman"/>
          <w:b/>
          <w:bCs/>
          <w:sz w:val="28"/>
          <w:szCs w:val="28"/>
        </w:rPr>
        <w:t>, индивидуальным предпринимателям, физическим лицам – производителям товаров (работ, услуг)</w:t>
      </w:r>
    </w:p>
    <w:p w:rsidR="00752CED" w:rsidRPr="007A7EAD" w:rsidRDefault="00752CED" w:rsidP="00752CED">
      <w:pPr>
        <w:spacing w:after="0" w:line="240" w:lineRule="auto"/>
        <w:ind w:left="710"/>
        <w:jc w:val="center"/>
        <w:rPr>
          <w:rFonts w:ascii="Times New Roman" w:hAnsi="Times New Roman"/>
        </w:rPr>
      </w:pPr>
    </w:p>
    <w:tbl>
      <w:tblPr>
        <w:tblW w:w="0" w:type="auto"/>
        <w:tblLayout w:type="fixed"/>
        <w:tblLook w:val="04A0"/>
      </w:tblPr>
      <w:tblGrid>
        <w:gridCol w:w="92"/>
        <w:gridCol w:w="3887"/>
        <w:gridCol w:w="3784"/>
        <w:gridCol w:w="1887"/>
        <w:gridCol w:w="415"/>
        <w:gridCol w:w="1887"/>
        <w:gridCol w:w="381"/>
        <w:gridCol w:w="2268"/>
      </w:tblGrid>
      <w:tr w:rsidR="00752CED" w:rsidRPr="009F6985" w:rsidTr="00BA4FDF">
        <w:trPr>
          <w:trHeight w:val="765"/>
        </w:trPr>
        <w:tc>
          <w:tcPr>
            <w:tcW w:w="77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CED" w:rsidRPr="00CB34E6" w:rsidRDefault="00752CED" w:rsidP="00752CE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B34E6">
              <w:rPr>
                <w:rFonts w:ascii="Times New Roman" w:hAnsi="Times New Roman"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230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CED" w:rsidRPr="00CB34E6" w:rsidRDefault="00752CED" w:rsidP="0081188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B34E6">
              <w:rPr>
                <w:rFonts w:ascii="Times New Roman" w:hAnsi="Times New Roman"/>
                <w:color w:val="000000"/>
                <w:sz w:val="28"/>
                <w:szCs w:val="28"/>
              </w:rPr>
              <w:t>Сумма на 202</w:t>
            </w:r>
            <w:r w:rsidR="0081188A">
              <w:rPr>
                <w:rFonts w:ascii="Times New Roman" w:hAnsi="Times New Roman"/>
                <w:color w:val="000000"/>
                <w:sz w:val="28"/>
                <w:szCs w:val="28"/>
              </w:rPr>
              <w:t>4</w:t>
            </w:r>
            <w:r w:rsidRPr="00CB34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52CED" w:rsidRPr="00CB34E6" w:rsidRDefault="00752CED" w:rsidP="0081188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B34E6">
              <w:rPr>
                <w:rFonts w:ascii="Times New Roman" w:hAnsi="Times New Roman"/>
                <w:color w:val="000000"/>
                <w:sz w:val="28"/>
                <w:szCs w:val="28"/>
              </w:rPr>
              <w:t>Сумма на 202</w:t>
            </w:r>
            <w:r w:rsidR="0081188A"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CB34E6">
              <w:rPr>
                <w:rFonts w:ascii="Times New Roman" w:hAnsi="Times New Roman"/>
                <w:color w:val="000000"/>
                <w:sz w:val="28"/>
                <w:szCs w:val="28"/>
              </w:rPr>
              <w:t>год</w:t>
            </w:r>
          </w:p>
        </w:tc>
        <w:tc>
          <w:tcPr>
            <w:tcW w:w="22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52CED" w:rsidRPr="00CB34E6" w:rsidRDefault="00752CED" w:rsidP="0081188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B34E6">
              <w:rPr>
                <w:rFonts w:ascii="Times New Roman" w:hAnsi="Times New Roman"/>
                <w:color w:val="000000"/>
                <w:sz w:val="28"/>
                <w:szCs w:val="28"/>
              </w:rPr>
              <w:t>Сумма на 202</w:t>
            </w:r>
            <w:r w:rsidR="0081188A"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  <w:r w:rsidRPr="00CB34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</w:t>
            </w:r>
          </w:p>
        </w:tc>
      </w:tr>
      <w:tr w:rsidR="00752CED" w:rsidRPr="009F6985" w:rsidTr="00BA4FDF">
        <w:trPr>
          <w:cantSplit/>
        </w:trPr>
        <w:tc>
          <w:tcPr>
            <w:tcW w:w="77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52CED" w:rsidRPr="00C86EEB" w:rsidRDefault="00752CED" w:rsidP="00877CF4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  <w:highlight w:val="yellow"/>
              </w:rPr>
            </w:pPr>
            <w:r w:rsidRPr="00877CF4">
              <w:rPr>
                <w:rFonts w:ascii="Times New Roman" w:hAnsi="Times New Roman" w:cs="Times New Roman"/>
                <w:sz w:val="28"/>
                <w:szCs w:val="28"/>
              </w:rPr>
              <w:t xml:space="preserve">Субсидия на </w:t>
            </w:r>
            <w:r w:rsidR="00C86EEB" w:rsidRPr="00877CF4">
              <w:rPr>
                <w:rFonts w:ascii="Times New Roman" w:hAnsi="Times New Roman" w:cs="Times New Roman"/>
                <w:sz w:val="28"/>
                <w:szCs w:val="28"/>
              </w:rPr>
              <w:t>возмещение недополученных доходов юридическим лицам, оказывающих населению услуги бань общего пользования</w:t>
            </w:r>
          </w:p>
        </w:tc>
        <w:tc>
          <w:tcPr>
            <w:tcW w:w="230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52CED" w:rsidRDefault="00752CED" w:rsidP="0081188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1 </w:t>
            </w:r>
            <w:r w:rsidR="0081188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40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0 000,00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2CED" w:rsidRPr="003A4D7D" w:rsidRDefault="00752CED" w:rsidP="0081188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1 </w:t>
            </w:r>
            <w:r w:rsidR="0081188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40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0 000,00</w:t>
            </w:r>
          </w:p>
        </w:tc>
        <w:tc>
          <w:tcPr>
            <w:tcW w:w="22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2CED" w:rsidRPr="003A4D7D" w:rsidRDefault="00752CED" w:rsidP="0081188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1 </w:t>
            </w:r>
            <w:r w:rsidR="0081188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40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0 000,00</w:t>
            </w:r>
          </w:p>
        </w:tc>
      </w:tr>
      <w:tr w:rsidR="00752CED" w:rsidRPr="009F6985" w:rsidTr="00BA4FDF">
        <w:trPr>
          <w:gridBefore w:val="1"/>
          <w:gridAfter w:val="2"/>
          <w:wBefore w:w="92" w:type="dxa"/>
          <w:wAfter w:w="2649" w:type="dxa"/>
          <w:trHeight w:val="237"/>
        </w:trPr>
        <w:tc>
          <w:tcPr>
            <w:tcW w:w="3887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2CED" w:rsidRPr="00B65573" w:rsidRDefault="00752CED" w:rsidP="00752CED">
            <w:pPr>
              <w:spacing w:after="0" w:line="240" w:lineRule="auto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671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752CED" w:rsidRPr="00B65573" w:rsidRDefault="00752CED" w:rsidP="00752CED">
            <w:pPr>
              <w:spacing w:after="0" w:line="240" w:lineRule="auto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302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752CED" w:rsidRPr="00B65573" w:rsidRDefault="00752CED" w:rsidP="00752CED">
            <w:pPr>
              <w:spacing w:after="0" w:line="240" w:lineRule="auto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</w:p>
        </w:tc>
      </w:tr>
    </w:tbl>
    <w:p w:rsidR="00752CED" w:rsidRDefault="00752CED" w:rsidP="00752CED"/>
    <w:p w:rsidR="00752CED" w:rsidRDefault="00752CED"/>
    <w:sectPr w:rsidR="00752CED" w:rsidSect="00BA4FDF">
      <w:headerReference w:type="default" r:id="rId6"/>
      <w:pgSz w:w="16838" w:h="11906" w:orient="landscape"/>
      <w:pgMar w:top="1134" w:right="567" w:bottom="1134" w:left="1701" w:header="709" w:footer="709" w:gutter="0"/>
      <w:pgNumType w:start="4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303AC" w:rsidRDefault="004303AC" w:rsidP="004303AC">
      <w:pPr>
        <w:spacing w:after="0" w:line="240" w:lineRule="auto"/>
      </w:pPr>
      <w:r>
        <w:separator/>
      </w:r>
    </w:p>
  </w:endnote>
  <w:endnote w:type="continuationSeparator" w:id="1">
    <w:p w:rsidR="004303AC" w:rsidRDefault="004303AC" w:rsidP="004303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303AC" w:rsidRDefault="004303AC" w:rsidP="004303AC">
      <w:pPr>
        <w:spacing w:after="0" w:line="240" w:lineRule="auto"/>
      </w:pPr>
      <w:r>
        <w:separator/>
      </w:r>
    </w:p>
  </w:footnote>
  <w:footnote w:type="continuationSeparator" w:id="1">
    <w:p w:rsidR="004303AC" w:rsidRDefault="004303AC" w:rsidP="004303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2CED" w:rsidRDefault="00752CED">
    <w:pPr>
      <w:pStyle w:val="a3"/>
      <w:jc w:val="center"/>
    </w:pPr>
  </w:p>
  <w:p w:rsidR="00752CED" w:rsidRDefault="00752CED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752CED"/>
    <w:rsid w:val="004303AC"/>
    <w:rsid w:val="00733008"/>
    <w:rsid w:val="00752CED"/>
    <w:rsid w:val="0081188A"/>
    <w:rsid w:val="00851B42"/>
    <w:rsid w:val="00877CF4"/>
    <w:rsid w:val="00981048"/>
    <w:rsid w:val="00BA4FDF"/>
    <w:rsid w:val="00C22D2D"/>
    <w:rsid w:val="00C86EEB"/>
    <w:rsid w:val="00E35816"/>
    <w:rsid w:val="00FE6F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03A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52CED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4">
    <w:name w:val="Верхний колонтитул Знак"/>
    <w:basedOn w:val="a0"/>
    <w:link w:val="a3"/>
    <w:uiPriority w:val="99"/>
    <w:rsid w:val="00752CED"/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88</Words>
  <Characters>502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Заботина</dc:creator>
  <cp:keywords/>
  <dc:description/>
  <cp:lastModifiedBy>Заботина</cp:lastModifiedBy>
  <cp:revision>7</cp:revision>
  <dcterms:created xsi:type="dcterms:W3CDTF">2022-11-09T11:03:00Z</dcterms:created>
  <dcterms:modified xsi:type="dcterms:W3CDTF">2023-11-10T11:15:00Z</dcterms:modified>
</cp:coreProperties>
</file>