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>ИВАНОВСКАЯ ОБЛАСТЬ</w:t>
      </w: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br/>
        <w:t>ИВАНОВСКИЙ МУНИЦИПАЛЬНЫЙ РАЙОН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СОВЕТ </w:t>
      </w:r>
      <w:r w:rsidR="00CB0B7C">
        <w:rPr>
          <w:rFonts w:ascii="Times New Roman" w:eastAsia="Times New Roman" w:hAnsi="Times New Roman" w:cs="Times New Roman"/>
          <w:b/>
          <w:bCs/>
          <w:sz w:val="32"/>
          <w:szCs w:val="32"/>
        </w:rPr>
        <w:t>БОГОРОДСКОГО</w:t>
      </w: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СЕЛЬСКОГО ПОСЕЛЕНИЯ</w:t>
      </w:r>
    </w:p>
    <w:p w:rsidR="003B2A20" w:rsidRPr="003B2A20" w:rsidRDefault="00E05F83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четвертого созыва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3B2A20" w:rsidRPr="003B2A20" w:rsidRDefault="003B2A20" w:rsidP="003B2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3B2A2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158E6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E05F83">
        <w:rPr>
          <w:rFonts w:ascii="Times New Roman" w:eastAsia="Times New Roman" w:hAnsi="Times New Roman" w:cs="Times New Roman"/>
          <w:sz w:val="24"/>
          <w:szCs w:val="24"/>
        </w:rPr>
        <w:t xml:space="preserve">»  </w:t>
      </w:r>
      <w:r w:rsidR="00F042AE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EF41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5F83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6158E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B2A20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F042A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B2A2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6158E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3B2A20">
        <w:rPr>
          <w:rFonts w:ascii="Times New Roman" w:eastAsia="Times New Roman" w:hAnsi="Times New Roman" w:cs="Times New Roman"/>
          <w:sz w:val="24"/>
          <w:szCs w:val="24"/>
        </w:rPr>
        <w:t xml:space="preserve">      № </w:t>
      </w:r>
      <w:r w:rsidR="006158E6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3B2A20" w:rsidRPr="003B2A20" w:rsidRDefault="00CB0B7C" w:rsidP="003B2A20">
      <w:pPr>
        <w:tabs>
          <w:tab w:val="left" w:pos="45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Богородское</w:t>
      </w:r>
      <w:proofErr w:type="spellEnd"/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бюджете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на 202</w:t>
      </w:r>
      <w:r w:rsidR="006158E6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</w:t>
      </w:r>
    </w:p>
    <w:p w:rsid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и на плановый период 20</w:t>
      </w:r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6158E6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</w:t>
      </w:r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6158E6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целях регулирования бюджетных правоотношений, Совет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3B2A20" w:rsidRPr="003B2A20" w:rsidRDefault="003B2A20" w:rsidP="003B2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РЕШИЛ:</w:t>
      </w:r>
    </w:p>
    <w:p w:rsidR="003B2A20" w:rsidRPr="003B2A20" w:rsidRDefault="003B2A20" w:rsidP="003B2A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1. Основные характеристики бюджета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E05F83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6158E6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05F8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6158E6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6158E6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Утвердить основные характеристики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1. На </w:t>
      </w:r>
      <w:r w:rsidR="00E05F83">
        <w:rPr>
          <w:rFonts w:ascii="Times New Roman" w:eastAsia="Times New Roman" w:hAnsi="Times New Roman" w:cs="Times New Roman"/>
          <w:bCs/>
          <w:sz w:val="28"/>
          <w:szCs w:val="28"/>
        </w:rPr>
        <w:t>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доходов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6158E6">
        <w:rPr>
          <w:rFonts w:ascii="Times New Roman" w:hAnsi="Times New Roman" w:cs="Times New Roman"/>
          <w:bCs/>
          <w:sz w:val="28"/>
          <w:szCs w:val="28"/>
        </w:rPr>
        <w:t>18 150 100</w:t>
      </w:r>
      <w:r w:rsidR="00D167CC" w:rsidRPr="00D167CC">
        <w:rPr>
          <w:rFonts w:ascii="Times New Roman" w:hAnsi="Times New Roman" w:cs="Times New Roman"/>
          <w:bCs/>
          <w:sz w:val="28"/>
          <w:szCs w:val="28"/>
        </w:rPr>
        <w:t>,00</w:t>
      </w:r>
      <w:r w:rsidR="00FA24E7">
        <w:rPr>
          <w:rFonts w:ascii="Times New Roman" w:hAnsi="Times New Roman" w:cs="Times New Roman"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2) общий объем расходов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6158E6">
        <w:rPr>
          <w:rFonts w:ascii="Times New Roman" w:hAnsi="Times New Roman" w:cs="Times New Roman"/>
          <w:bCs/>
          <w:sz w:val="28"/>
          <w:szCs w:val="28"/>
        </w:rPr>
        <w:t>18 150 100</w:t>
      </w:r>
      <w:r w:rsidR="00D167CC" w:rsidRPr="00D167CC">
        <w:rPr>
          <w:rFonts w:ascii="Times New Roman" w:hAnsi="Times New Roman" w:cs="Times New Roman"/>
          <w:bCs/>
          <w:sz w:val="28"/>
          <w:szCs w:val="28"/>
        </w:rPr>
        <w:t>,00</w:t>
      </w:r>
      <w:r w:rsidR="00EC2758">
        <w:rPr>
          <w:rFonts w:ascii="Times New Roman" w:hAnsi="Times New Roman" w:cs="Times New Roman"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3) </w:t>
      </w:r>
      <w:r w:rsidR="00FF1473" w:rsidRPr="003B2A20">
        <w:rPr>
          <w:rFonts w:ascii="Times New Roman" w:eastAsia="Times New Roman" w:hAnsi="Times New Roman" w:cs="Times New Roman"/>
          <w:bCs/>
          <w:sz w:val="28"/>
          <w:szCs w:val="28"/>
        </w:rPr>
        <w:t>дефицит/</w:t>
      </w:r>
      <w:proofErr w:type="spellStart"/>
      <w:r w:rsidR="00FF1473" w:rsidRPr="003B2A20">
        <w:rPr>
          <w:rFonts w:ascii="Times New Roman" w:eastAsia="Times New Roman" w:hAnsi="Times New Roman" w:cs="Times New Roman"/>
          <w:bCs/>
          <w:sz w:val="28"/>
          <w:szCs w:val="28"/>
        </w:rPr>
        <w:t>профицит</w:t>
      </w:r>
      <w:proofErr w:type="spellEnd"/>
      <w:r w:rsidR="00FF1473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proofErr w:type="spellStart"/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="00FF1473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FF1473" w:rsidRPr="004E6B0F">
        <w:rPr>
          <w:rFonts w:ascii="Times New Roman" w:eastAsia="Times New Roman" w:hAnsi="Times New Roman" w:cs="Times New Roman"/>
          <w:bCs/>
          <w:sz w:val="28"/>
          <w:szCs w:val="28"/>
        </w:rPr>
        <w:t>0,00</w:t>
      </w:r>
      <w:r w:rsidR="00FF1473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B2A20" w:rsidRPr="003B2A20" w:rsidRDefault="00F96F05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На 20</w:t>
      </w:r>
      <w:r w:rsidR="00CA1C80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доходов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6158E6">
        <w:rPr>
          <w:rFonts w:ascii="Times New Roman" w:hAnsi="Times New Roman" w:cs="Times New Roman"/>
          <w:bCs/>
          <w:color w:val="000000"/>
          <w:sz w:val="28"/>
          <w:szCs w:val="28"/>
        </w:rPr>
        <w:t>18 373 280</w:t>
      </w:r>
      <w:r w:rsidR="00F96F05">
        <w:rPr>
          <w:rFonts w:ascii="Times New Roman" w:hAnsi="Times New Roman" w:cs="Times New Roman"/>
          <w:bCs/>
          <w:color w:val="000000"/>
          <w:sz w:val="28"/>
          <w:szCs w:val="28"/>
        </w:rPr>
        <w:t>,00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96F05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2) общий объем расходов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6158E6">
        <w:rPr>
          <w:rFonts w:ascii="Times New Roman" w:hAnsi="Times New Roman" w:cs="Times New Roman"/>
          <w:bCs/>
          <w:color w:val="000000"/>
          <w:sz w:val="28"/>
          <w:szCs w:val="28"/>
        </w:rPr>
        <w:t>18 373 280</w:t>
      </w:r>
      <w:r w:rsidR="00F96F05">
        <w:rPr>
          <w:rFonts w:ascii="Times New Roman" w:hAnsi="Times New Roman" w:cs="Times New Roman"/>
          <w:bCs/>
          <w:color w:val="000000"/>
          <w:sz w:val="28"/>
          <w:szCs w:val="28"/>
        </w:rPr>
        <w:t>,00</w:t>
      </w:r>
      <w:r w:rsidR="00EC27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96F05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3) дефицит/</w:t>
      </w:r>
      <w:proofErr w:type="spell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профицит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Pr="004E6B0F">
        <w:rPr>
          <w:rFonts w:ascii="Times New Roman" w:eastAsia="Times New Roman" w:hAnsi="Times New Roman" w:cs="Times New Roman"/>
          <w:bCs/>
          <w:sz w:val="28"/>
          <w:szCs w:val="28"/>
        </w:rPr>
        <w:t>0,00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рублей.</w:t>
      </w:r>
    </w:p>
    <w:p w:rsidR="003B2A20" w:rsidRPr="003B2A20" w:rsidRDefault="00F96F05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3.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На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доходов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6158E6">
        <w:rPr>
          <w:rFonts w:ascii="Times New Roman" w:hAnsi="Times New Roman" w:cs="Times New Roman"/>
          <w:bCs/>
          <w:sz w:val="28"/>
          <w:szCs w:val="28"/>
        </w:rPr>
        <w:t>18 175 100</w:t>
      </w:r>
      <w:r w:rsidR="00A85624">
        <w:rPr>
          <w:rFonts w:ascii="Times New Roman" w:hAnsi="Times New Roman" w:cs="Times New Roman"/>
          <w:sz w:val="28"/>
          <w:szCs w:val="28"/>
        </w:rPr>
        <w:t>,00</w:t>
      </w:r>
      <w:r w:rsidR="00F96F05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2) общий объем расходов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6158E6">
        <w:rPr>
          <w:rFonts w:ascii="Times New Roman" w:hAnsi="Times New Roman" w:cs="Times New Roman"/>
          <w:bCs/>
          <w:sz w:val="28"/>
          <w:szCs w:val="28"/>
        </w:rPr>
        <w:t>18 175 100</w:t>
      </w:r>
      <w:r w:rsidR="00EC2758">
        <w:rPr>
          <w:rFonts w:ascii="Times New Roman" w:hAnsi="Times New Roman" w:cs="Times New Roman"/>
          <w:sz w:val="28"/>
          <w:szCs w:val="28"/>
        </w:rPr>
        <w:t>,00</w:t>
      </w:r>
      <w:r w:rsidR="00EC2758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96F05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3) дефицит/</w:t>
      </w:r>
      <w:proofErr w:type="spell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профицит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0,00 рублей.</w:t>
      </w:r>
    </w:p>
    <w:p w:rsidR="003B2A20" w:rsidRPr="003B2A20" w:rsidRDefault="003B2A20" w:rsidP="00915A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Показатели доходов бюджета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3B2A20" w:rsidRPr="003B2A20" w:rsidRDefault="003B2A20" w:rsidP="003B2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30F69" w:rsidRPr="00673959">
        <w:rPr>
          <w:rFonts w:ascii="Times New Roman" w:eastAsia="Times New Roman" w:hAnsi="Times New Roman" w:cs="Times New Roman"/>
          <w:bCs/>
          <w:sz w:val="28"/>
          <w:szCs w:val="28"/>
        </w:rPr>
        <w:t>Утвердить</w:t>
      </w:r>
      <w:r w:rsidR="00B30F69">
        <w:rPr>
          <w:rFonts w:ascii="Times New Roman" w:eastAsia="Times New Roman" w:hAnsi="Times New Roman" w:cs="Times New Roman"/>
          <w:bCs/>
          <w:sz w:val="28"/>
          <w:szCs w:val="28"/>
        </w:rPr>
        <w:t xml:space="preserve"> п</w:t>
      </w:r>
      <w:r w:rsidR="00B30F69" w:rsidRPr="003B2A20">
        <w:rPr>
          <w:rFonts w:ascii="Times New Roman" w:eastAsia="Times New Roman" w:hAnsi="Times New Roman" w:cs="Times New Roman"/>
          <w:bCs/>
          <w:sz w:val="28"/>
          <w:szCs w:val="28"/>
        </w:rPr>
        <w:t>оказатели доходов бюджета</w:t>
      </w:r>
      <w:r w:rsidR="00B30F6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6F5970">
        <w:rPr>
          <w:rFonts w:ascii="Times New Roman" w:eastAsia="Times New Roman" w:hAnsi="Times New Roman" w:cs="Times New Roman"/>
          <w:bCs/>
          <w:sz w:val="28"/>
          <w:szCs w:val="28"/>
        </w:rPr>
        <w:t>по кодам класси</w:t>
      </w:r>
      <w:r w:rsidR="004E6B0F" w:rsidRPr="006F5970">
        <w:rPr>
          <w:rFonts w:ascii="Times New Roman" w:eastAsia="Times New Roman" w:hAnsi="Times New Roman" w:cs="Times New Roman"/>
          <w:bCs/>
          <w:sz w:val="28"/>
          <w:szCs w:val="28"/>
        </w:rPr>
        <w:t>фикации доходов бюджетов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1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ешению и на плановый период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>годов согласно приложению 2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  <w:r w:rsidRPr="003B2A20">
        <w:rPr>
          <w:rFonts w:ascii="Times New Roman" w:eastAsia="Times New Roman" w:hAnsi="Times New Roman" w:cs="Times New Roman"/>
          <w:bCs/>
          <w:sz w:val="24"/>
          <w:szCs w:val="28"/>
        </w:rPr>
        <w:t xml:space="preserve">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2. Утвердить в пределах общего объема доходов объем межбюджетных трансфертов, получаемых: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1) из областного бюджета: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в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6158E6">
        <w:rPr>
          <w:rFonts w:ascii="Times New Roman" w:hAnsi="Times New Roman" w:cs="Times New Roman"/>
          <w:bCs/>
          <w:sz w:val="28"/>
          <w:szCs w:val="28"/>
        </w:rPr>
        <w:t>4 306 300</w:t>
      </w:r>
      <w:r w:rsidR="00474974">
        <w:rPr>
          <w:rFonts w:ascii="Times New Roman" w:hAnsi="Times New Roman" w:cs="Times New Roman"/>
          <w:bCs/>
          <w:sz w:val="28"/>
          <w:szCs w:val="28"/>
        </w:rPr>
        <w:t>,00</w:t>
      </w:r>
      <w:r w:rsidR="00FA24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в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6158E6">
        <w:rPr>
          <w:rFonts w:ascii="Times New Roman" w:hAnsi="Times New Roman" w:cs="Times New Roman"/>
          <w:color w:val="000000"/>
          <w:sz w:val="28"/>
          <w:szCs w:val="28"/>
        </w:rPr>
        <w:t>4 073 480</w:t>
      </w:r>
      <w:r w:rsidR="00A85624">
        <w:rPr>
          <w:rFonts w:ascii="Times New Roman" w:hAnsi="Times New Roman" w:cs="Times New Roman"/>
          <w:color w:val="000000"/>
          <w:sz w:val="28"/>
          <w:szCs w:val="28"/>
        </w:rPr>
        <w:t xml:space="preserve">,00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в) в</w:t>
      </w:r>
      <w:r w:rsidR="004E6B0F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6158E6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сумме </w:t>
      </w:r>
      <w:r w:rsidR="006158E6">
        <w:rPr>
          <w:rFonts w:ascii="Times New Roman" w:hAnsi="Times New Roman" w:cs="Times New Roman"/>
          <w:bCs/>
          <w:sz w:val="28"/>
          <w:szCs w:val="28"/>
        </w:rPr>
        <w:t>3 761 300</w:t>
      </w:r>
      <w:r w:rsidR="00A85624">
        <w:rPr>
          <w:rFonts w:ascii="Times New Roman" w:hAnsi="Times New Roman" w:cs="Times New Roman"/>
          <w:bCs/>
          <w:sz w:val="28"/>
          <w:szCs w:val="28"/>
        </w:rPr>
        <w:t xml:space="preserve">,00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2) из бюджета Ивановского муниципального района: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в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D167CC">
        <w:rPr>
          <w:rFonts w:ascii="Times New Roman" w:hAnsi="Times New Roman" w:cs="Times New Roman"/>
          <w:bCs/>
          <w:sz w:val="28"/>
          <w:szCs w:val="28"/>
        </w:rPr>
        <w:t>3 </w:t>
      </w:r>
      <w:r w:rsidR="006158E6">
        <w:rPr>
          <w:rFonts w:ascii="Times New Roman" w:hAnsi="Times New Roman" w:cs="Times New Roman"/>
          <w:bCs/>
          <w:sz w:val="28"/>
          <w:szCs w:val="28"/>
        </w:rPr>
        <w:t>696</w:t>
      </w:r>
      <w:r w:rsidR="00D167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58E6">
        <w:rPr>
          <w:rFonts w:ascii="Times New Roman" w:hAnsi="Times New Roman" w:cs="Times New Roman"/>
          <w:bCs/>
          <w:sz w:val="28"/>
          <w:szCs w:val="28"/>
        </w:rPr>
        <w:t>8</w:t>
      </w:r>
      <w:r w:rsidR="00D167CC">
        <w:rPr>
          <w:rFonts w:ascii="Times New Roman" w:hAnsi="Times New Roman" w:cs="Times New Roman"/>
          <w:bCs/>
          <w:sz w:val="28"/>
          <w:szCs w:val="28"/>
        </w:rPr>
        <w:t>00</w:t>
      </w:r>
      <w:r w:rsidR="00474974">
        <w:rPr>
          <w:rFonts w:ascii="Times New Roman" w:hAnsi="Times New Roman" w:cs="Times New Roman"/>
          <w:bCs/>
          <w:sz w:val="28"/>
          <w:szCs w:val="28"/>
        </w:rPr>
        <w:t>,00</w:t>
      </w:r>
      <w:r w:rsidR="00FA24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в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D167CC">
        <w:rPr>
          <w:rFonts w:ascii="Times New Roman" w:hAnsi="Times New Roman" w:cs="Times New Roman"/>
          <w:bCs/>
          <w:sz w:val="28"/>
          <w:szCs w:val="28"/>
        </w:rPr>
        <w:t>3 </w:t>
      </w:r>
      <w:r w:rsidR="006158E6">
        <w:rPr>
          <w:rFonts w:ascii="Times New Roman" w:hAnsi="Times New Roman" w:cs="Times New Roman"/>
          <w:bCs/>
          <w:sz w:val="28"/>
          <w:szCs w:val="28"/>
        </w:rPr>
        <w:t>696</w:t>
      </w:r>
      <w:r w:rsidR="00D167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58E6">
        <w:rPr>
          <w:rFonts w:ascii="Times New Roman" w:hAnsi="Times New Roman" w:cs="Times New Roman"/>
          <w:bCs/>
          <w:sz w:val="28"/>
          <w:szCs w:val="28"/>
        </w:rPr>
        <w:t>8</w:t>
      </w:r>
      <w:r w:rsidR="00D167CC">
        <w:rPr>
          <w:rFonts w:ascii="Times New Roman" w:hAnsi="Times New Roman" w:cs="Times New Roman"/>
          <w:bCs/>
          <w:sz w:val="28"/>
          <w:szCs w:val="28"/>
        </w:rPr>
        <w:t>00</w:t>
      </w:r>
      <w:r w:rsidR="00BA1D01">
        <w:rPr>
          <w:rFonts w:ascii="Times New Roman" w:hAnsi="Times New Roman" w:cs="Times New Roman"/>
          <w:bCs/>
          <w:sz w:val="28"/>
          <w:szCs w:val="28"/>
        </w:rPr>
        <w:t>,00</w:t>
      </w:r>
      <w:r w:rsidR="0091688F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в) в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D167CC">
        <w:rPr>
          <w:rFonts w:ascii="Times New Roman" w:hAnsi="Times New Roman" w:cs="Times New Roman"/>
          <w:bCs/>
          <w:sz w:val="28"/>
          <w:szCs w:val="28"/>
        </w:rPr>
        <w:t>3 </w:t>
      </w:r>
      <w:r w:rsidR="006158E6">
        <w:rPr>
          <w:rFonts w:ascii="Times New Roman" w:hAnsi="Times New Roman" w:cs="Times New Roman"/>
          <w:bCs/>
          <w:sz w:val="28"/>
          <w:szCs w:val="28"/>
        </w:rPr>
        <w:t>696</w:t>
      </w:r>
      <w:r w:rsidR="00D167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58E6">
        <w:rPr>
          <w:rFonts w:ascii="Times New Roman" w:hAnsi="Times New Roman" w:cs="Times New Roman"/>
          <w:bCs/>
          <w:sz w:val="28"/>
          <w:szCs w:val="28"/>
        </w:rPr>
        <w:t>8</w:t>
      </w:r>
      <w:r w:rsidR="00D167CC">
        <w:rPr>
          <w:rFonts w:ascii="Times New Roman" w:hAnsi="Times New Roman" w:cs="Times New Roman"/>
          <w:bCs/>
          <w:sz w:val="28"/>
          <w:szCs w:val="28"/>
        </w:rPr>
        <w:t>00</w:t>
      </w:r>
      <w:r w:rsidR="00BA1D01">
        <w:rPr>
          <w:rFonts w:ascii="Times New Roman" w:hAnsi="Times New Roman" w:cs="Times New Roman"/>
          <w:bCs/>
          <w:sz w:val="28"/>
          <w:szCs w:val="28"/>
        </w:rPr>
        <w:t>,00</w:t>
      </w:r>
      <w:r w:rsidR="0091688F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Бюджетные ассигнования 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6158E6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>и на плановый период 202</w:t>
      </w:r>
      <w:r w:rsidR="006158E6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6158E6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1. Утвердить ведомственную структуру расходов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на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на плановый 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период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2. Утвердить распределение бюджетных ассигнований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разделам и подразделам классиф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икации расходов бюджетов на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на плановый период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3. Утвердить распределение бюджетных ассигнований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целевым статьям (муниципальным программам и </w:t>
      </w:r>
      <w:proofErr w:type="spell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непрограммным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направлениям деятельности) и группам </w:t>
      </w:r>
      <w:proofErr w:type="gram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видов расходов классиф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>икации расходов бюджетов</w:t>
      </w:r>
      <w:proofErr w:type="gramEnd"/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>ешению и на плановый период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4. Утвердить в пределах общего объема расходов: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межбюджетных трансфертов, предоставляемых из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бюджету Ивановского муниципального района: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а) </w:t>
      </w:r>
      <w:r w:rsidR="00AE67F1">
        <w:rPr>
          <w:rFonts w:ascii="Times New Roman" w:eastAsia="Times New Roman" w:hAnsi="Times New Roman" w:cs="Times New Roman"/>
          <w:color w:val="000000"/>
          <w:sz w:val="28"/>
          <w:szCs w:val="28"/>
        </w:rPr>
        <w:t>в 202</w:t>
      </w:r>
      <w:r w:rsidR="006158E6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в сумме 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>3 </w:t>
      </w:r>
      <w:r w:rsidR="006158E6">
        <w:rPr>
          <w:rFonts w:ascii="Times New Roman" w:eastAsia="Times New Roman" w:hAnsi="Times New Roman" w:cs="Times New Roman"/>
          <w:sz w:val="28"/>
          <w:szCs w:val="28"/>
        </w:rPr>
        <w:t>41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r w:rsidR="006158E6">
        <w:rPr>
          <w:rFonts w:ascii="Times New Roman" w:eastAsia="Times New Roman" w:hAnsi="Times New Roman" w:cs="Times New Roman"/>
          <w:sz w:val="28"/>
          <w:szCs w:val="28"/>
        </w:rPr>
        <w:t>1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>00</w:t>
      </w:r>
      <w:r w:rsidR="00474974">
        <w:rPr>
          <w:rFonts w:ascii="Times New Roman" w:eastAsia="Times New Roman" w:hAnsi="Times New Roman" w:cs="Times New Roman"/>
          <w:sz w:val="28"/>
          <w:szCs w:val="28"/>
        </w:rPr>
        <w:t>,00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б) в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>3 </w:t>
      </w:r>
      <w:r w:rsidR="006158E6">
        <w:rPr>
          <w:rFonts w:ascii="Times New Roman" w:eastAsia="Times New Roman" w:hAnsi="Times New Roman" w:cs="Times New Roman"/>
          <w:sz w:val="28"/>
          <w:szCs w:val="28"/>
        </w:rPr>
        <w:t>417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58E6">
        <w:rPr>
          <w:rFonts w:ascii="Times New Roman" w:eastAsia="Times New Roman" w:hAnsi="Times New Roman" w:cs="Times New Roman"/>
          <w:sz w:val="28"/>
          <w:szCs w:val="28"/>
        </w:rPr>
        <w:t>1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>00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,00</w:t>
      </w:r>
      <w:r w:rsidR="00281131"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в) в</w:t>
      </w:r>
      <w:r w:rsidR="00AE67F1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6158E6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сумме </w:t>
      </w:r>
      <w:r w:rsidR="00CB0B7C">
        <w:rPr>
          <w:rFonts w:ascii="Times New Roman" w:eastAsia="Times New Roman" w:hAnsi="Times New Roman" w:cs="Times New Roman"/>
          <w:sz w:val="28"/>
          <w:szCs w:val="28"/>
        </w:rPr>
        <w:t>3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> 4</w:t>
      </w:r>
      <w:r w:rsidR="006158E6">
        <w:rPr>
          <w:rFonts w:ascii="Times New Roman" w:eastAsia="Times New Roman" w:hAnsi="Times New Roman" w:cs="Times New Roman"/>
          <w:sz w:val="28"/>
          <w:szCs w:val="28"/>
        </w:rPr>
        <w:t>1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r w:rsidR="006158E6">
        <w:rPr>
          <w:rFonts w:ascii="Times New Roman" w:eastAsia="Times New Roman" w:hAnsi="Times New Roman" w:cs="Times New Roman"/>
          <w:sz w:val="28"/>
          <w:szCs w:val="28"/>
        </w:rPr>
        <w:t>1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>00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,00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2) общий объем условно утверждаемых расходов: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а) на 202</w:t>
      </w:r>
      <w:r w:rsidR="006158E6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планового периода в сумме </w:t>
      </w:r>
      <w:r w:rsidR="00FF1473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6158E6">
        <w:rPr>
          <w:rFonts w:ascii="Times New Roman" w:eastAsia="Times New Roman" w:hAnsi="Times New Roman" w:cs="Times New Roman"/>
          <w:color w:val="000000"/>
          <w:sz w:val="28"/>
          <w:szCs w:val="28"/>
        </w:rPr>
        <w:t>59</w:t>
      </w:r>
      <w:r w:rsidR="00FF14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158E6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FF1473">
        <w:rPr>
          <w:rFonts w:ascii="Times New Roman" w:eastAsia="Times New Roman" w:hAnsi="Times New Roman" w:cs="Times New Roman"/>
          <w:color w:val="000000"/>
          <w:sz w:val="28"/>
          <w:szCs w:val="28"/>
        </w:rPr>
        <w:t>00</w:t>
      </w:r>
      <w:r w:rsidR="00281131">
        <w:rPr>
          <w:rFonts w:ascii="Times New Roman" w:eastAsia="Times New Roman" w:hAnsi="Times New Roman" w:cs="Times New Roman"/>
          <w:color w:val="000000"/>
          <w:sz w:val="28"/>
          <w:szCs w:val="28"/>
        </w:rPr>
        <w:t>,00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на 202</w:t>
      </w:r>
      <w:r w:rsidR="006158E6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планового периода в сумме </w:t>
      </w:r>
      <w:r w:rsidR="006158E6">
        <w:rPr>
          <w:rFonts w:ascii="Times New Roman" w:eastAsia="Times New Roman" w:hAnsi="Times New Roman" w:cs="Times New Roman"/>
          <w:color w:val="000000"/>
          <w:sz w:val="28"/>
          <w:szCs w:val="28"/>
        </w:rPr>
        <w:t>724</w:t>
      </w:r>
      <w:r w:rsidR="008542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158E6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85423E">
        <w:rPr>
          <w:rFonts w:ascii="Times New Roman" w:eastAsia="Times New Roman" w:hAnsi="Times New Roman" w:cs="Times New Roman"/>
          <w:color w:val="000000"/>
          <w:sz w:val="28"/>
          <w:szCs w:val="28"/>
        </w:rPr>
        <w:t>00</w:t>
      </w:r>
      <w:r w:rsidR="00281131">
        <w:rPr>
          <w:rFonts w:ascii="Times New Roman" w:eastAsia="Times New Roman" w:hAnsi="Times New Roman" w:cs="Times New Roman"/>
          <w:color w:val="000000"/>
          <w:sz w:val="28"/>
          <w:szCs w:val="28"/>
        </w:rPr>
        <w:t>,00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3) общий объем бюджетных ассигнований, направляемых на исполнение публичных нормативных обязательств: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на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0,00 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на 202</w:t>
      </w:r>
      <w:r w:rsidR="006158E6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0,00 рублей;</w:t>
      </w:r>
    </w:p>
    <w:p w:rsid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="00AE67F1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158E6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в сумме 0,00 рублей.</w:t>
      </w:r>
    </w:p>
    <w:p w:rsidR="00DA13F2" w:rsidRPr="00DA13F2" w:rsidRDefault="00DA13F2" w:rsidP="00DA1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4) общий объем субсидий юридическим лицам</w:t>
      </w:r>
      <w:r w:rsidR="00470B2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70B2D">
        <w:rPr>
          <w:rFonts w:ascii="Times New Roman" w:hAnsi="Times New Roman" w:cs="Times New Roman"/>
          <w:sz w:val="28"/>
          <w:szCs w:val="28"/>
        </w:rPr>
        <w:t>(за исключением субсидий государственным (муниципальным) учреждениям)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, индивидуальным предпринимателям, физическим лицам – производителям товаров (работ, услуг):</w:t>
      </w:r>
    </w:p>
    <w:p w:rsidR="00DA13F2" w:rsidRPr="00DA13F2" w:rsidRDefault="00DA13F2" w:rsidP="00DA1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а)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1 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0 000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,00 рублей;</w:t>
      </w:r>
    </w:p>
    <w:p w:rsidR="00DA13F2" w:rsidRPr="00DA13F2" w:rsidRDefault="00DA13F2" w:rsidP="00DA1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б)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1 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0 000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,00 рублей;</w:t>
      </w:r>
    </w:p>
    <w:p w:rsidR="00DA13F2" w:rsidRDefault="00DA13F2" w:rsidP="00DA1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Pr="00DA13F2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9677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A13F2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сумме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1 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0 000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,00 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5. Установить размер резервного фонда администрации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поселения: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100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100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="00AE67F1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9677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сумме 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100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рублей.</w:t>
      </w:r>
    </w:p>
    <w:p w:rsid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6. </w:t>
      </w:r>
      <w:r w:rsidR="00DA13F2" w:rsidRPr="003B2A20">
        <w:rPr>
          <w:rFonts w:ascii="Times New Roman" w:eastAsia="Times New Roman" w:hAnsi="Times New Roman" w:cs="Times New Roman"/>
          <w:bCs/>
          <w:sz w:val="28"/>
          <w:szCs w:val="28"/>
        </w:rPr>
        <w:t>Установить, что субсидии юридическим лицам</w:t>
      </w:r>
      <w:r w:rsidR="00352EE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52EEB" w:rsidRPr="00352EEB">
        <w:rPr>
          <w:rFonts w:ascii="Times New Roman" w:eastAsia="Times New Roman" w:hAnsi="Times New Roman" w:cs="Times New Roman"/>
          <w:bCs/>
          <w:sz w:val="28"/>
          <w:szCs w:val="28"/>
        </w:rPr>
        <w:t>(за исключением субсидий государственным (муниципальным) учреждениям)</w:t>
      </w:r>
      <w:r w:rsidR="00DA13F2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 индивидуальным предпринимателям, физическим лицам – производителям товаров (работ, услуг), </w:t>
      </w:r>
      <w:r w:rsidR="00DA13F2" w:rsidRPr="00DA13F2">
        <w:rPr>
          <w:rFonts w:ascii="Times New Roman" w:eastAsia="Times New Roman" w:hAnsi="Times New Roman" w:cs="Times New Roman"/>
          <w:bCs/>
          <w:sz w:val="28"/>
          <w:szCs w:val="28"/>
        </w:rPr>
        <w:t>утвержденные в составе бюджетных ассигнований настоящим Решением</w:t>
      </w:r>
      <w:r w:rsidR="00DA13F2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DA13F2" w:rsidRPr="00DA13F2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предоставление которых предусмотрено муниципальными правовыми актами, предоставляются в порядках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 устанавливаемых администрацией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поселения.</w:t>
      </w:r>
    </w:p>
    <w:p w:rsidR="00352EEB" w:rsidRPr="00156B87" w:rsidRDefault="00352EEB" w:rsidP="00352EEB">
      <w:pPr>
        <w:pStyle w:val="a4"/>
        <w:ind w:firstLine="567"/>
        <w:jc w:val="both"/>
        <w:rPr>
          <w:sz w:val="28"/>
          <w:szCs w:val="28"/>
        </w:rPr>
      </w:pPr>
      <w:r w:rsidRPr="00156B87">
        <w:rPr>
          <w:bCs/>
          <w:sz w:val="28"/>
          <w:szCs w:val="28"/>
        </w:rPr>
        <w:t>Утвердить распределение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 (работ, услуг), согласно приложению 1</w:t>
      </w:r>
      <w:r>
        <w:rPr>
          <w:bCs/>
          <w:sz w:val="28"/>
          <w:szCs w:val="28"/>
        </w:rPr>
        <w:t>2</w:t>
      </w:r>
      <w:r w:rsidRPr="00156B87">
        <w:rPr>
          <w:bCs/>
          <w:sz w:val="28"/>
          <w:szCs w:val="28"/>
        </w:rPr>
        <w:t xml:space="preserve"> к настоящему решению.</w:t>
      </w:r>
    </w:p>
    <w:p w:rsidR="00352EEB" w:rsidRDefault="00352EEB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37C94" w:rsidRDefault="00915AC9" w:rsidP="00C37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.1. Особенности исполнения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>в 20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</w:t>
      </w:r>
    </w:p>
    <w:p w:rsidR="00DA13F2" w:rsidRDefault="00DA13F2" w:rsidP="00DA13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13F2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DA13F2">
        <w:rPr>
          <w:rFonts w:ascii="Times New Roman" w:eastAsia="Calibri" w:hAnsi="Times New Roman" w:cs="Times New Roman"/>
          <w:sz w:val="28"/>
          <w:szCs w:val="28"/>
        </w:rPr>
        <w:t xml:space="preserve">Установить, что остатки средств бюджета </w:t>
      </w:r>
      <w:proofErr w:type="spellStart"/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DA13F2">
        <w:rPr>
          <w:rFonts w:ascii="Times New Roman" w:eastAsia="Calibri" w:hAnsi="Times New Roman" w:cs="Times New Roman"/>
          <w:sz w:val="28"/>
          <w:szCs w:val="28"/>
        </w:rPr>
        <w:t xml:space="preserve"> на начало текущего финансового года в объеме, не превышающем сумму остатка неиспользованных бюджетных ассигнований на оплату заключенных от имени </w:t>
      </w:r>
      <w:r w:rsidRPr="00DA13F2">
        <w:rPr>
          <w:rFonts w:ascii="Times New Roman" w:eastAsia="Calibri" w:hAnsi="Times New Roman" w:cs="Times New Roman"/>
          <w:bCs/>
          <w:sz w:val="28"/>
          <w:szCs w:val="28"/>
        </w:rPr>
        <w:t>муниципального образования</w:t>
      </w:r>
      <w:r w:rsidRPr="00DA13F2">
        <w:rPr>
          <w:rFonts w:ascii="Times New Roman" w:eastAsia="Calibri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</w:t>
      </w:r>
      <w:proofErr w:type="gramEnd"/>
      <w:r w:rsidRPr="00DA13F2">
        <w:rPr>
          <w:rFonts w:ascii="Times New Roman" w:eastAsia="Calibri" w:hAnsi="Times New Roman" w:cs="Times New Roman"/>
          <w:sz w:val="28"/>
          <w:szCs w:val="28"/>
        </w:rPr>
        <w:t xml:space="preserve"> на указанные цели по оплате заключенных муниципальных контрактов.</w:t>
      </w:r>
    </w:p>
    <w:p w:rsidR="00C37C94" w:rsidRPr="00C37C94" w:rsidRDefault="00DA13F2" w:rsidP="00C37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37C94" w:rsidRPr="00C37C94">
        <w:rPr>
          <w:rFonts w:ascii="Times New Roman" w:eastAsia="Calibri" w:hAnsi="Times New Roman" w:cs="Times New Roman"/>
          <w:sz w:val="28"/>
          <w:szCs w:val="28"/>
        </w:rPr>
        <w:t xml:space="preserve">. Установить в соответствии со </w:t>
      </w:r>
      <w:hyperlink r:id="rId6" w:history="1">
        <w:r w:rsidR="00C37C94" w:rsidRPr="00C37C94">
          <w:rPr>
            <w:rFonts w:ascii="Times New Roman" w:eastAsia="Calibri" w:hAnsi="Times New Roman" w:cs="Times New Roman"/>
            <w:sz w:val="28"/>
            <w:szCs w:val="28"/>
          </w:rPr>
          <w:t>статьей 217</w:t>
        </w:r>
      </w:hyperlink>
      <w:r w:rsidR="00C37C94" w:rsidRPr="00C37C94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 Российской Федерации, что дополнительными основаниями для внесения </w:t>
      </w:r>
      <w:r w:rsidR="00C37C94" w:rsidRPr="00C37C94">
        <w:rPr>
          <w:rFonts w:ascii="Times New Roman" w:eastAsia="Calibri" w:hAnsi="Times New Roman" w:cs="Times New Roman"/>
          <w:sz w:val="28"/>
          <w:szCs w:val="28"/>
        </w:rPr>
        <w:lastRenderedPageBreak/>
        <w:t>изменений в показатели сводной бюджетной росписи бюджета</w:t>
      </w:r>
      <w:r w:rsidR="00C37C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B0B7C">
        <w:rPr>
          <w:rFonts w:ascii="Times New Roman" w:eastAsia="Calibri" w:hAnsi="Times New Roman" w:cs="Times New Roman"/>
          <w:sz w:val="28"/>
          <w:szCs w:val="28"/>
        </w:rPr>
        <w:t>Богородского</w:t>
      </w:r>
      <w:proofErr w:type="spellEnd"/>
      <w:r w:rsidR="00C37C94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C37C94" w:rsidRPr="00C37C94">
        <w:rPr>
          <w:rFonts w:ascii="Times New Roman" w:eastAsia="Calibri" w:hAnsi="Times New Roman" w:cs="Times New Roman"/>
          <w:sz w:val="28"/>
          <w:szCs w:val="28"/>
        </w:rPr>
        <w:t>являются:</w:t>
      </w:r>
    </w:p>
    <w:p w:rsidR="00017E64" w:rsidRDefault="00C37C94" w:rsidP="00E9677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0"/>
        </w:rPr>
      </w:pPr>
      <w:r w:rsidRPr="00C37C9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37C94">
        <w:rPr>
          <w:rFonts w:ascii="Times New Roman" w:eastAsia="Calibri" w:hAnsi="Times New Roman" w:cs="Times New Roman"/>
          <w:sz w:val="28"/>
          <w:szCs w:val="20"/>
        </w:rPr>
        <w:t xml:space="preserve">решения (предложения) главных распорядителей средств бюджета </w:t>
      </w:r>
      <w:proofErr w:type="spellStart"/>
      <w:r w:rsidR="00CB0B7C">
        <w:rPr>
          <w:rFonts w:ascii="Times New Roman" w:eastAsia="Calibri" w:hAnsi="Times New Roman" w:cs="Times New Roman"/>
          <w:sz w:val="28"/>
          <w:szCs w:val="20"/>
        </w:rPr>
        <w:t>Богородского</w:t>
      </w:r>
      <w:proofErr w:type="spellEnd"/>
      <w:r w:rsidR="00B02871">
        <w:rPr>
          <w:rFonts w:ascii="Times New Roman" w:eastAsia="Calibri" w:hAnsi="Times New Roman" w:cs="Times New Roman"/>
          <w:sz w:val="28"/>
          <w:szCs w:val="20"/>
        </w:rPr>
        <w:t xml:space="preserve"> сельского поселения </w:t>
      </w:r>
      <w:r w:rsidRPr="00C37C94">
        <w:rPr>
          <w:rFonts w:ascii="Times New Roman" w:eastAsia="Calibri" w:hAnsi="Times New Roman" w:cs="Times New Roman"/>
          <w:sz w:val="28"/>
          <w:szCs w:val="20"/>
        </w:rPr>
        <w:t xml:space="preserve">о перераспределении бюджетных ассигнований по расходам </w:t>
      </w:r>
      <w:r w:rsidR="00017E64">
        <w:rPr>
          <w:rFonts w:ascii="Times New Roman" w:eastAsia="Calibri" w:hAnsi="Times New Roman" w:cs="Times New Roman"/>
          <w:sz w:val="28"/>
          <w:szCs w:val="20"/>
        </w:rPr>
        <w:t xml:space="preserve">между </w:t>
      </w:r>
      <w:r w:rsidR="00017E64">
        <w:rPr>
          <w:rFonts w:ascii="Times New Roman" w:hAnsi="Times New Roman" w:cs="Times New Roman"/>
          <w:sz w:val="28"/>
          <w:szCs w:val="28"/>
        </w:rPr>
        <w:t>разделами, подразделами, целевыми статьями и видами расходов бюджета</w:t>
      </w:r>
      <w:r w:rsidR="00784BA2">
        <w:rPr>
          <w:rFonts w:ascii="Times New Roman" w:hAnsi="Times New Roman" w:cs="Times New Roman"/>
          <w:sz w:val="28"/>
          <w:szCs w:val="28"/>
        </w:rPr>
        <w:t xml:space="preserve"> в пределах предусмотренных объемов средств на реализацию основного мероприятия муниципальной программы;</w:t>
      </w:r>
      <w:r w:rsidR="00017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C94" w:rsidRDefault="00C37C94" w:rsidP="00E9677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9677E">
        <w:rPr>
          <w:rFonts w:ascii="Times New Roman" w:eastAsia="Calibri" w:hAnsi="Times New Roman" w:cs="Times New Roman"/>
          <w:sz w:val="28"/>
          <w:szCs w:val="20"/>
        </w:rPr>
        <w:t xml:space="preserve">- </w:t>
      </w:r>
      <w:r w:rsidR="00E9677E" w:rsidRPr="00E9677E">
        <w:rPr>
          <w:rFonts w:ascii="Times New Roman" w:eastAsia="Times New Roman" w:hAnsi="Times New Roman" w:cs="Times New Roman"/>
          <w:sz w:val="28"/>
          <w:szCs w:val="20"/>
        </w:rPr>
        <w:t>уведомления по расчетам между бюджетами о предоставлении, сокращении (возврате при отсутствии потребности) субсидий, субвенций, иных межбюджетных трансфертов из бюджетов бюджетной системы РФ, имеющих целевое назначение, и безвозмездные поступления от физических и юридических лиц сверх объемов, утвержденных законом (решением</w:t>
      </w:r>
      <w:r w:rsidR="00E9677E" w:rsidRPr="00C37C94">
        <w:rPr>
          <w:rFonts w:ascii="Times New Roman" w:eastAsia="Times New Roman" w:hAnsi="Times New Roman" w:cs="Times New Roman"/>
          <w:sz w:val="28"/>
          <w:szCs w:val="20"/>
        </w:rPr>
        <w:t>) о бюджете и (или) принятия правового акта</w:t>
      </w:r>
      <w:r w:rsidR="00E9677E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A85624" w:rsidRPr="00DA13F2" w:rsidRDefault="00A85624" w:rsidP="00E9677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>решени</w:t>
      </w:r>
      <w:proofErr w:type="gramStart"/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>я(</w:t>
      </w:r>
      <w:proofErr w:type="gramEnd"/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>предложения) главных распорядителей средств местного бюджета о перераспределении бюджетных ассигнований по расходам в целях участия муниципального образования в реализации мероприятий государственных (муниципальных) программ (</w:t>
      </w:r>
      <w:proofErr w:type="spellStart"/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>непрограммных</w:t>
      </w:r>
      <w:proofErr w:type="spellEnd"/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 xml:space="preserve"> мероприятий) Ивановской области и Ивановского муниципального района, и обеспечения условий </w:t>
      </w:r>
      <w:proofErr w:type="spellStart"/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 xml:space="preserve"> расходных обязательств муниципального образования, установленных порядками предоставления межбюджетных трансфертов из других бюджетов бюджетной системы Российской Федерации.</w:t>
      </w:r>
    </w:p>
    <w:p w:rsidR="00E9648E" w:rsidRDefault="00E9648E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B8A" w:rsidRPr="003B2A20" w:rsidRDefault="00AE1B8A" w:rsidP="00AE1B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Источники внутреннего финансирования дефицита бюджета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AE1B8A" w:rsidRPr="001B449B" w:rsidRDefault="00AE1B8A" w:rsidP="00AE1B8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Утвердить источники внутреннего финансирования дефицита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плановый период 20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 xml:space="preserve">6 годов 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AE1B8A" w:rsidRDefault="00AE1B8A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Муниципальные заимствования, муниципальный </w:t>
      </w:r>
      <w:r w:rsidR="00784B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внутренний 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долг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/>
          <w:sz w:val="28"/>
          <w:szCs w:val="24"/>
        </w:rPr>
        <w:t>сельского поселения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3B2A20" w:rsidRPr="003B2A20" w:rsidRDefault="003B2A20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1. Утвердить верхний предел муниципального </w:t>
      </w:r>
      <w:r w:rsidR="00E55DB6">
        <w:rPr>
          <w:rFonts w:ascii="Times New Roman" w:eastAsia="Times New Roman" w:hAnsi="Times New Roman" w:cs="Times New Roman"/>
          <w:sz w:val="28"/>
          <w:szCs w:val="20"/>
        </w:rPr>
        <w:t xml:space="preserve">внутреннего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долга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Arial" w:eastAsia="Times New Roman" w:hAnsi="Arial" w:cs="Arial"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сельского поселения:</w:t>
      </w:r>
    </w:p>
    <w:p w:rsidR="003B2A20" w:rsidRPr="003B2A20" w:rsidRDefault="003B2A20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>- на 1 января 202</w:t>
      </w:r>
      <w:r w:rsidR="00E9677E">
        <w:rPr>
          <w:rFonts w:ascii="Times New Roman" w:eastAsia="Times New Roman" w:hAnsi="Times New Roman" w:cs="Times New Roman"/>
          <w:sz w:val="28"/>
          <w:szCs w:val="20"/>
        </w:rPr>
        <w:t>5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E9677E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рублей;</w:t>
      </w:r>
    </w:p>
    <w:p w:rsidR="003B2A20" w:rsidRPr="003B2A20" w:rsidRDefault="003B2A20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- на 1 января 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9677E">
        <w:rPr>
          <w:rFonts w:ascii="Times New Roman" w:eastAsia="Times New Roman" w:hAnsi="Times New Roman" w:cs="Times New Roman"/>
          <w:sz w:val="28"/>
          <w:szCs w:val="28"/>
        </w:rPr>
        <w:t xml:space="preserve">6 года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рублей;</w:t>
      </w:r>
    </w:p>
    <w:p w:rsidR="003B2A20" w:rsidRPr="003B2A20" w:rsidRDefault="001B6A66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- на 1 января 202</w:t>
      </w:r>
      <w:r w:rsidR="00E9677E">
        <w:rPr>
          <w:rFonts w:ascii="Times New Roman" w:eastAsia="Times New Roman" w:hAnsi="Times New Roman" w:cs="Times New Roman"/>
          <w:sz w:val="28"/>
          <w:szCs w:val="20"/>
        </w:rPr>
        <w:t>7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 xml:space="preserve"> года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рублей.</w:t>
      </w:r>
    </w:p>
    <w:p w:rsidR="003B2A20" w:rsidRPr="003B2A20" w:rsidRDefault="00AE1B8A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 xml:space="preserve">.  Утвердить объем расходов на обслуживание муниципального долга в 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>пределах общего объема бюджетных ассигнований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>:</w:t>
      </w:r>
    </w:p>
    <w:p w:rsidR="003B2A20" w:rsidRPr="003B2A20" w:rsidRDefault="001B6A66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 год в сумме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,00 рублей;  </w:t>
      </w:r>
    </w:p>
    <w:p w:rsidR="003B2A20" w:rsidRPr="003B2A20" w:rsidRDefault="001B6A66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-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5 год в сумме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,00 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9677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в сумме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,00 рублей. </w:t>
      </w:r>
    </w:p>
    <w:p w:rsidR="003B2A20" w:rsidRPr="003B2A20" w:rsidRDefault="00AE1B8A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. Утвердить программу муниципальных 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внутренних заимствований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год и на плановый период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11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Default="00AE1B8A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. Установить, что в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и в плановом периоде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муниципальные гарантии не предоставляются.</w:t>
      </w:r>
    </w:p>
    <w:p w:rsidR="0047503A" w:rsidRPr="0047503A" w:rsidRDefault="0047503A" w:rsidP="004750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Общий объем бюджетных ассигнований на исполнение муниципальных гарантий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возможным гарантийным случаям:</w:t>
      </w:r>
    </w:p>
    <w:p w:rsidR="0047503A" w:rsidRPr="0047503A" w:rsidRDefault="0047503A" w:rsidP="0047503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1)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7503A" w:rsidRPr="0047503A" w:rsidRDefault="0047503A" w:rsidP="0047503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2)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7503A" w:rsidRPr="0047503A" w:rsidRDefault="0047503A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3) на 202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B2A20" w:rsidRPr="0047503A" w:rsidRDefault="003B2A20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47503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. Контроль настоящего Решения</w:t>
      </w:r>
    </w:p>
    <w:p w:rsidR="003B2A20" w:rsidRDefault="003B2A20" w:rsidP="006001E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Контроль 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 xml:space="preserve">исполнения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настоящ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его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Решени</w:t>
      </w:r>
      <w:r w:rsidR="00E9677E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возложить </w:t>
      </w:r>
      <w:r w:rsidRPr="00036E56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постоянную комиссию </w:t>
      </w:r>
      <w:r w:rsidR="00CB0B7C" w:rsidRPr="00857A5C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CB0B7C" w:rsidRPr="00C218B9">
        <w:rPr>
          <w:rFonts w:ascii="Times New Roman" w:hAnsi="Times New Roman" w:cs="Times New Roman"/>
          <w:bCs/>
          <w:sz w:val="28"/>
          <w:szCs w:val="28"/>
        </w:rPr>
        <w:t>экономической политике, бюджету, финансам и налогам, муниципальному имуществу</w:t>
      </w:r>
      <w:r w:rsidR="006001E6" w:rsidRPr="00036E5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6001E6" w:rsidRPr="003B2A20" w:rsidRDefault="006001E6" w:rsidP="006001E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>Вступление в силу настоящего Решения</w:t>
      </w:r>
    </w:p>
    <w:p w:rsidR="003B2A20" w:rsidRPr="003B2A20" w:rsidRDefault="003B2A20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3B2A20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</w:t>
      </w:r>
    </w:p>
    <w:p w:rsidR="003B2A20" w:rsidRDefault="00470BEC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>Настоящее решение</w:t>
      </w:r>
      <w:r w:rsidR="00485609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с 1 я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>нваря 202</w:t>
      </w:r>
      <w:r w:rsidR="00E9677E">
        <w:rPr>
          <w:rFonts w:ascii="Times New Roman" w:eastAsia="Times New Roman" w:hAnsi="Times New Roman" w:cs="Times New Roman"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470BEC" w:rsidRPr="006276AF" w:rsidRDefault="00470BEC" w:rsidP="00E9677E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 В 202</w:t>
      </w:r>
      <w:r w:rsidR="00E9677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настоящее решение применяется исключительно в целях обеспечения исполнения местного бюджета в 202</w:t>
      </w:r>
      <w:r w:rsidR="00E967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3B2A20" w:rsidRDefault="003B2A20" w:rsidP="003B2A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677E" w:rsidRDefault="00E9677E" w:rsidP="003B2A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677E" w:rsidRPr="003B2A20" w:rsidRDefault="00E9677E" w:rsidP="003B2A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0B7C" w:rsidRPr="00CB0B7C" w:rsidRDefault="00E9677E" w:rsidP="00CB0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="00CB0B7C" w:rsidRP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="00CB0B7C" w:rsidRPr="00CB0B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B0B7C" w:rsidRPr="00CB0B7C">
        <w:rPr>
          <w:rFonts w:ascii="Times New Roman" w:eastAsia="Times New Roman" w:hAnsi="Times New Roman" w:cs="Times New Roman"/>
          <w:sz w:val="28"/>
          <w:szCs w:val="28"/>
        </w:rPr>
        <w:t>сельского поселения                                       Устинов К.А.</w:t>
      </w:r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0B7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  <w:proofErr w:type="spellStart"/>
      <w:r w:rsidRP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B7C">
        <w:rPr>
          <w:rFonts w:ascii="Times New Roman" w:eastAsia="Times New Roman" w:hAnsi="Times New Roman" w:cs="Times New Roman"/>
          <w:sz w:val="28"/>
          <w:szCs w:val="28"/>
        </w:rPr>
        <w:t>сельского поселения                                                                            Котов Д.В.</w:t>
      </w:r>
    </w:p>
    <w:p w:rsidR="00E55DB6" w:rsidRDefault="00E55DB6"/>
    <w:sectPr w:rsidR="00E55DB6" w:rsidSect="00FF1FA3">
      <w:pgSz w:w="11907" w:h="16840" w:code="9"/>
      <w:pgMar w:top="1134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D2B1F"/>
    <w:multiLevelType w:val="hybridMultilevel"/>
    <w:tmpl w:val="5D66A228"/>
    <w:lvl w:ilvl="0" w:tplc="4BEE3DB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40A1CAF"/>
    <w:multiLevelType w:val="hybridMultilevel"/>
    <w:tmpl w:val="6100BCF0"/>
    <w:lvl w:ilvl="0" w:tplc="CC9E7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0820D3"/>
    <w:multiLevelType w:val="hybridMultilevel"/>
    <w:tmpl w:val="0B5E6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2A20"/>
    <w:rsid w:val="00017E64"/>
    <w:rsid w:val="000214A8"/>
    <w:rsid w:val="0002157B"/>
    <w:rsid w:val="00036E56"/>
    <w:rsid w:val="000565B6"/>
    <w:rsid w:val="000B1417"/>
    <w:rsid w:val="00194D3F"/>
    <w:rsid w:val="00196F70"/>
    <w:rsid w:val="001A2EFD"/>
    <w:rsid w:val="001B449B"/>
    <w:rsid w:val="001B6A66"/>
    <w:rsid w:val="001C5D76"/>
    <w:rsid w:val="001D1512"/>
    <w:rsid w:val="001D7EAA"/>
    <w:rsid w:val="001E181A"/>
    <w:rsid w:val="002536F7"/>
    <w:rsid w:val="00281131"/>
    <w:rsid w:val="002B111C"/>
    <w:rsid w:val="003333CF"/>
    <w:rsid w:val="00352EEB"/>
    <w:rsid w:val="003B2A20"/>
    <w:rsid w:val="003B56ED"/>
    <w:rsid w:val="004119F9"/>
    <w:rsid w:val="004636D1"/>
    <w:rsid w:val="00470B2D"/>
    <w:rsid w:val="00470BEC"/>
    <w:rsid w:val="00474974"/>
    <w:rsid w:val="0047503A"/>
    <w:rsid w:val="004833D9"/>
    <w:rsid w:val="00485609"/>
    <w:rsid w:val="0049036D"/>
    <w:rsid w:val="004E6B0F"/>
    <w:rsid w:val="004F0C28"/>
    <w:rsid w:val="00512C2C"/>
    <w:rsid w:val="005C44BA"/>
    <w:rsid w:val="005D3EFA"/>
    <w:rsid w:val="006001E6"/>
    <w:rsid w:val="006158E6"/>
    <w:rsid w:val="006455E1"/>
    <w:rsid w:val="006A22AB"/>
    <w:rsid w:val="006B0469"/>
    <w:rsid w:val="006F089D"/>
    <w:rsid w:val="006F5970"/>
    <w:rsid w:val="0072731A"/>
    <w:rsid w:val="00784BA2"/>
    <w:rsid w:val="007B3AFF"/>
    <w:rsid w:val="007E18E9"/>
    <w:rsid w:val="007F3916"/>
    <w:rsid w:val="00840DF1"/>
    <w:rsid w:val="0085423E"/>
    <w:rsid w:val="008633F2"/>
    <w:rsid w:val="00915AC9"/>
    <w:rsid w:val="0091688F"/>
    <w:rsid w:val="0091727E"/>
    <w:rsid w:val="00925981"/>
    <w:rsid w:val="00934CFB"/>
    <w:rsid w:val="00935B45"/>
    <w:rsid w:val="0094397E"/>
    <w:rsid w:val="00957939"/>
    <w:rsid w:val="00990D10"/>
    <w:rsid w:val="00A60844"/>
    <w:rsid w:val="00A6687A"/>
    <w:rsid w:val="00A85624"/>
    <w:rsid w:val="00AA0543"/>
    <w:rsid w:val="00AA1623"/>
    <w:rsid w:val="00AD12F3"/>
    <w:rsid w:val="00AE1B8A"/>
    <w:rsid w:val="00AE67F1"/>
    <w:rsid w:val="00B02871"/>
    <w:rsid w:val="00B30F69"/>
    <w:rsid w:val="00B50621"/>
    <w:rsid w:val="00B82013"/>
    <w:rsid w:val="00B953D6"/>
    <w:rsid w:val="00BA1D01"/>
    <w:rsid w:val="00BD7009"/>
    <w:rsid w:val="00C05910"/>
    <w:rsid w:val="00C23FC2"/>
    <w:rsid w:val="00C33DF9"/>
    <w:rsid w:val="00C37C94"/>
    <w:rsid w:val="00C7256B"/>
    <w:rsid w:val="00CA1C80"/>
    <w:rsid w:val="00CB0B7C"/>
    <w:rsid w:val="00CB15CC"/>
    <w:rsid w:val="00CD6006"/>
    <w:rsid w:val="00CF76A9"/>
    <w:rsid w:val="00D07DAD"/>
    <w:rsid w:val="00D167CC"/>
    <w:rsid w:val="00D368B6"/>
    <w:rsid w:val="00D707A8"/>
    <w:rsid w:val="00DA13F2"/>
    <w:rsid w:val="00DE59B5"/>
    <w:rsid w:val="00DE7507"/>
    <w:rsid w:val="00E05F83"/>
    <w:rsid w:val="00E06580"/>
    <w:rsid w:val="00E1047F"/>
    <w:rsid w:val="00E529C1"/>
    <w:rsid w:val="00E55DB6"/>
    <w:rsid w:val="00E9648E"/>
    <w:rsid w:val="00E9677E"/>
    <w:rsid w:val="00EC2758"/>
    <w:rsid w:val="00EC3F88"/>
    <w:rsid w:val="00ED0C1E"/>
    <w:rsid w:val="00EF41A1"/>
    <w:rsid w:val="00F042AE"/>
    <w:rsid w:val="00F60FC5"/>
    <w:rsid w:val="00F9230C"/>
    <w:rsid w:val="00F96F05"/>
    <w:rsid w:val="00FA24E7"/>
    <w:rsid w:val="00FA2A98"/>
    <w:rsid w:val="00FF1473"/>
    <w:rsid w:val="00FF1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49B"/>
    <w:pPr>
      <w:ind w:left="720"/>
      <w:contextualSpacing/>
    </w:pPr>
  </w:style>
  <w:style w:type="paragraph" w:customStyle="1" w:styleId="ConsPlusNormal">
    <w:name w:val="ConsPlusNormal"/>
    <w:rsid w:val="00470BE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No Spacing"/>
    <w:link w:val="a5"/>
    <w:uiPriority w:val="1"/>
    <w:qFormat/>
    <w:rsid w:val="00352E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Без интервала Знак"/>
    <w:link w:val="a4"/>
    <w:uiPriority w:val="1"/>
    <w:rsid w:val="00352EE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442D8D2B4700683CCA97F0A842E97A893D8980182D26E1DEE75A0C06948E1DA8C56C68E8598M0z6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8D5D5-FD31-4D0D-827D-5C4A59032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5</Pages>
  <Words>1502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56</cp:revision>
  <cp:lastPrinted>2019-11-08T06:11:00Z</cp:lastPrinted>
  <dcterms:created xsi:type="dcterms:W3CDTF">2019-11-06T07:51:00Z</dcterms:created>
  <dcterms:modified xsi:type="dcterms:W3CDTF">2023-11-10T11:20:00Z</dcterms:modified>
</cp:coreProperties>
</file>