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E1" w:rsidRPr="008903A2" w:rsidRDefault="00333CE1" w:rsidP="00333CE1">
      <w:pPr>
        <w:jc w:val="center"/>
        <w:rPr>
          <w:b/>
          <w:sz w:val="28"/>
          <w:szCs w:val="28"/>
        </w:rPr>
      </w:pPr>
      <w:r w:rsidRPr="008903A2">
        <w:rPr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  <w:r w:rsidRPr="008903A2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проекту решения </w:t>
      </w:r>
    </w:p>
    <w:p w:rsidR="00333CE1" w:rsidRPr="008903A2" w:rsidRDefault="00333CE1" w:rsidP="00333CE1">
      <w:pPr>
        <w:jc w:val="center"/>
        <w:rPr>
          <w:b/>
          <w:sz w:val="28"/>
          <w:szCs w:val="28"/>
        </w:rPr>
      </w:pPr>
      <w:r w:rsidRPr="008903A2">
        <w:rPr>
          <w:b/>
          <w:sz w:val="28"/>
          <w:szCs w:val="28"/>
        </w:rPr>
        <w:t xml:space="preserve">«О бюджете </w:t>
      </w:r>
      <w:r w:rsidR="002545CE">
        <w:rPr>
          <w:b/>
          <w:sz w:val="28"/>
          <w:szCs w:val="28"/>
        </w:rPr>
        <w:t>Богородского</w:t>
      </w:r>
      <w:r>
        <w:rPr>
          <w:b/>
          <w:sz w:val="28"/>
          <w:szCs w:val="28"/>
        </w:rPr>
        <w:t xml:space="preserve"> </w:t>
      </w:r>
      <w:r w:rsidRPr="008903A2">
        <w:rPr>
          <w:b/>
          <w:sz w:val="28"/>
          <w:szCs w:val="28"/>
        </w:rPr>
        <w:t>сельского поселения на 20</w:t>
      </w:r>
      <w:r w:rsidR="00D94E4F">
        <w:rPr>
          <w:b/>
          <w:sz w:val="28"/>
          <w:szCs w:val="28"/>
        </w:rPr>
        <w:t>2</w:t>
      </w:r>
      <w:r w:rsidR="00AE2E66">
        <w:rPr>
          <w:b/>
          <w:sz w:val="28"/>
          <w:szCs w:val="28"/>
        </w:rPr>
        <w:t>2</w:t>
      </w:r>
      <w:r w:rsidRPr="008903A2">
        <w:rPr>
          <w:b/>
          <w:sz w:val="28"/>
          <w:szCs w:val="28"/>
        </w:rPr>
        <w:t xml:space="preserve"> год </w:t>
      </w:r>
    </w:p>
    <w:p w:rsidR="00333CE1" w:rsidRPr="008903A2" w:rsidRDefault="00333CE1" w:rsidP="00333CE1">
      <w:pPr>
        <w:jc w:val="center"/>
        <w:rPr>
          <w:b/>
          <w:sz w:val="28"/>
          <w:szCs w:val="28"/>
        </w:rPr>
      </w:pPr>
      <w:r w:rsidRPr="008903A2">
        <w:rPr>
          <w:b/>
          <w:sz w:val="28"/>
          <w:szCs w:val="28"/>
        </w:rPr>
        <w:t>и плановый период 20</w:t>
      </w:r>
      <w:r w:rsidR="00BC78C9" w:rsidRPr="00BC78C9">
        <w:rPr>
          <w:b/>
          <w:sz w:val="28"/>
          <w:szCs w:val="28"/>
        </w:rPr>
        <w:t>2</w:t>
      </w:r>
      <w:r w:rsidR="00AE2E66">
        <w:rPr>
          <w:b/>
          <w:sz w:val="28"/>
          <w:szCs w:val="28"/>
        </w:rPr>
        <w:t>3</w:t>
      </w:r>
      <w:r w:rsidRPr="008903A2">
        <w:rPr>
          <w:b/>
          <w:sz w:val="28"/>
          <w:szCs w:val="28"/>
        </w:rPr>
        <w:t xml:space="preserve"> и 20</w:t>
      </w:r>
      <w:r w:rsidR="00D30B17">
        <w:rPr>
          <w:b/>
          <w:sz w:val="28"/>
          <w:szCs w:val="28"/>
        </w:rPr>
        <w:t>2</w:t>
      </w:r>
      <w:r w:rsidR="00AE2E66">
        <w:rPr>
          <w:b/>
          <w:sz w:val="28"/>
          <w:szCs w:val="28"/>
        </w:rPr>
        <w:t>4</w:t>
      </w:r>
      <w:r w:rsidR="000869A0">
        <w:rPr>
          <w:b/>
          <w:sz w:val="28"/>
          <w:szCs w:val="28"/>
        </w:rPr>
        <w:t xml:space="preserve"> </w:t>
      </w:r>
      <w:r w:rsidRPr="008903A2">
        <w:rPr>
          <w:b/>
          <w:sz w:val="28"/>
          <w:szCs w:val="28"/>
        </w:rPr>
        <w:t>годов»</w:t>
      </w:r>
    </w:p>
    <w:p w:rsidR="00333CE1" w:rsidRDefault="00333CE1" w:rsidP="00333CE1">
      <w:pPr>
        <w:jc w:val="center"/>
        <w:rPr>
          <w:sz w:val="28"/>
          <w:szCs w:val="28"/>
        </w:rPr>
      </w:pPr>
    </w:p>
    <w:p w:rsidR="00333CE1" w:rsidRDefault="00333CE1" w:rsidP="00333C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«О бюджете </w:t>
      </w:r>
      <w:r w:rsidR="002545CE">
        <w:rPr>
          <w:sz w:val="28"/>
          <w:szCs w:val="28"/>
        </w:rPr>
        <w:t>Богородского</w:t>
      </w:r>
      <w:r>
        <w:rPr>
          <w:sz w:val="28"/>
          <w:szCs w:val="28"/>
        </w:rPr>
        <w:t xml:space="preserve"> сельского поселения на 20</w:t>
      </w:r>
      <w:r w:rsidR="00D94E4F">
        <w:rPr>
          <w:sz w:val="28"/>
          <w:szCs w:val="28"/>
        </w:rPr>
        <w:t>2</w:t>
      </w:r>
      <w:r w:rsidR="00AE2E66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</w:t>
      </w:r>
      <w:r w:rsidR="00BC78C9" w:rsidRPr="00BC78C9">
        <w:rPr>
          <w:sz w:val="28"/>
          <w:szCs w:val="28"/>
        </w:rPr>
        <w:t>2</w:t>
      </w:r>
      <w:r w:rsidR="00AE2E66">
        <w:rPr>
          <w:sz w:val="28"/>
          <w:szCs w:val="28"/>
        </w:rPr>
        <w:t>3</w:t>
      </w:r>
      <w:r w:rsidR="00ED7402">
        <w:rPr>
          <w:sz w:val="28"/>
          <w:szCs w:val="28"/>
        </w:rPr>
        <w:t xml:space="preserve"> и 20</w:t>
      </w:r>
      <w:r w:rsidR="00D30B17">
        <w:rPr>
          <w:sz w:val="28"/>
          <w:szCs w:val="28"/>
        </w:rPr>
        <w:t>2</w:t>
      </w:r>
      <w:r w:rsidR="00AE2E66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 (далее </w:t>
      </w:r>
      <w:r w:rsidR="00EF5C9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проект решения) подготовлен в соответствии с требованиями Бюджетного кодекса Российской Федерации (далее БК РФ) и решением Совета </w:t>
      </w:r>
      <w:r w:rsidR="002545CE">
        <w:rPr>
          <w:sz w:val="28"/>
          <w:szCs w:val="28"/>
        </w:rPr>
        <w:t>Богородского</w:t>
      </w:r>
      <w:r>
        <w:rPr>
          <w:sz w:val="28"/>
          <w:szCs w:val="28"/>
        </w:rPr>
        <w:t xml:space="preserve"> сельского поселения «О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="004224EC">
        <w:rPr>
          <w:sz w:val="28"/>
          <w:szCs w:val="28"/>
        </w:rPr>
        <w:t>Богородском</w:t>
      </w:r>
      <w:proofErr w:type="gramEnd"/>
      <w:r>
        <w:rPr>
          <w:sz w:val="28"/>
          <w:szCs w:val="28"/>
        </w:rPr>
        <w:t xml:space="preserve"> сельском поселении».</w:t>
      </w:r>
    </w:p>
    <w:p w:rsidR="00333CE1" w:rsidRDefault="00333CE1" w:rsidP="00333CE1">
      <w:pPr>
        <w:jc w:val="center"/>
        <w:rPr>
          <w:b/>
          <w:sz w:val="28"/>
          <w:szCs w:val="28"/>
        </w:rPr>
      </w:pPr>
    </w:p>
    <w:p w:rsidR="00333CE1" w:rsidRDefault="00333CE1" w:rsidP="005771A9">
      <w:pPr>
        <w:jc w:val="center"/>
        <w:rPr>
          <w:b/>
          <w:sz w:val="28"/>
          <w:szCs w:val="28"/>
        </w:rPr>
      </w:pPr>
      <w:r w:rsidRPr="00C141D3">
        <w:rPr>
          <w:b/>
          <w:sz w:val="28"/>
          <w:szCs w:val="28"/>
        </w:rPr>
        <w:t xml:space="preserve">Основные характеристики бюджета </w:t>
      </w:r>
      <w:r w:rsidR="002545CE">
        <w:rPr>
          <w:b/>
          <w:sz w:val="28"/>
          <w:szCs w:val="28"/>
        </w:rPr>
        <w:t>Богородского</w:t>
      </w:r>
      <w:r w:rsidR="00BC78C9">
        <w:rPr>
          <w:b/>
          <w:sz w:val="28"/>
          <w:szCs w:val="28"/>
        </w:rPr>
        <w:t xml:space="preserve"> сельского поселения на 20</w:t>
      </w:r>
      <w:r w:rsidR="00D94E4F">
        <w:rPr>
          <w:b/>
          <w:sz w:val="28"/>
          <w:szCs w:val="28"/>
        </w:rPr>
        <w:t>2</w:t>
      </w:r>
      <w:r w:rsidR="00AE2E66">
        <w:rPr>
          <w:b/>
          <w:sz w:val="28"/>
          <w:szCs w:val="28"/>
        </w:rPr>
        <w:t>2</w:t>
      </w:r>
      <w:r w:rsidRPr="00C141D3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на</w:t>
      </w:r>
      <w:r w:rsidRPr="00C141D3">
        <w:rPr>
          <w:b/>
          <w:sz w:val="28"/>
          <w:szCs w:val="28"/>
        </w:rPr>
        <w:t xml:space="preserve"> плановый период 20</w:t>
      </w:r>
      <w:r w:rsidR="00D94E4F">
        <w:rPr>
          <w:b/>
          <w:sz w:val="28"/>
          <w:szCs w:val="28"/>
        </w:rPr>
        <w:t>2</w:t>
      </w:r>
      <w:r w:rsidR="00AE2E66">
        <w:rPr>
          <w:b/>
          <w:sz w:val="28"/>
          <w:szCs w:val="28"/>
        </w:rPr>
        <w:t>3</w:t>
      </w:r>
      <w:r w:rsidRPr="00C141D3">
        <w:rPr>
          <w:b/>
          <w:sz w:val="28"/>
          <w:szCs w:val="28"/>
        </w:rPr>
        <w:t xml:space="preserve"> и 20</w:t>
      </w:r>
      <w:r w:rsidR="00D30B17">
        <w:rPr>
          <w:b/>
          <w:sz w:val="28"/>
          <w:szCs w:val="28"/>
        </w:rPr>
        <w:t>2</w:t>
      </w:r>
      <w:r w:rsidR="00AE2E66">
        <w:rPr>
          <w:b/>
          <w:sz w:val="28"/>
          <w:szCs w:val="28"/>
        </w:rPr>
        <w:t>4</w:t>
      </w:r>
      <w:r w:rsidRPr="00C141D3">
        <w:rPr>
          <w:b/>
          <w:sz w:val="28"/>
          <w:szCs w:val="28"/>
        </w:rPr>
        <w:t xml:space="preserve"> годов</w:t>
      </w:r>
      <w:r w:rsidR="005771A9">
        <w:rPr>
          <w:b/>
          <w:sz w:val="28"/>
          <w:szCs w:val="28"/>
        </w:rPr>
        <w:t xml:space="preserve">, </w:t>
      </w:r>
      <w:r w:rsidR="00ED7402" w:rsidRPr="005771A9">
        <w:rPr>
          <w:b/>
          <w:sz w:val="28"/>
          <w:szCs w:val="28"/>
        </w:rPr>
        <w:t>руб.</w:t>
      </w:r>
    </w:p>
    <w:p w:rsidR="00D94E4F" w:rsidRPr="00ED7402" w:rsidRDefault="00D94E4F" w:rsidP="005771A9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843"/>
        <w:gridCol w:w="1843"/>
        <w:gridCol w:w="1843"/>
        <w:gridCol w:w="1701"/>
      </w:tblGrid>
      <w:tr w:rsidR="00333CE1" w:rsidRPr="008464F3" w:rsidTr="008C2EEF">
        <w:tc>
          <w:tcPr>
            <w:tcW w:w="2268" w:type="dxa"/>
          </w:tcPr>
          <w:p w:rsidR="00333CE1" w:rsidRPr="008464F3" w:rsidRDefault="00333CE1" w:rsidP="00ED7402"/>
        </w:tc>
        <w:tc>
          <w:tcPr>
            <w:tcW w:w="1843" w:type="dxa"/>
          </w:tcPr>
          <w:p w:rsidR="00333CE1" w:rsidRPr="003C7EF0" w:rsidRDefault="00333CE1" w:rsidP="00AE2E66">
            <w:pPr>
              <w:jc w:val="center"/>
            </w:pPr>
            <w:r w:rsidRPr="003C7EF0">
              <w:t>20</w:t>
            </w:r>
            <w:r w:rsidR="000869A0">
              <w:t>2</w:t>
            </w:r>
            <w:r w:rsidR="00AE2E66">
              <w:t>1</w:t>
            </w:r>
            <w:r w:rsidRPr="003C7EF0">
              <w:t xml:space="preserve"> год</w:t>
            </w:r>
          </w:p>
        </w:tc>
        <w:tc>
          <w:tcPr>
            <w:tcW w:w="1843" w:type="dxa"/>
          </w:tcPr>
          <w:p w:rsidR="00333CE1" w:rsidRPr="003C7EF0" w:rsidRDefault="00333CE1" w:rsidP="00AE2E66">
            <w:pPr>
              <w:jc w:val="center"/>
            </w:pPr>
            <w:r w:rsidRPr="003C7EF0">
              <w:t>20</w:t>
            </w:r>
            <w:r w:rsidR="000869A0">
              <w:t>2</w:t>
            </w:r>
            <w:r w:rsidR="00AE2E66">
              <w:t>2</w:t>
            </w:r>
            <w:r w:rsidR="00D94E4F" w:rsidRPr="003C7EF0">
              <w:t xml:space="preserve"> </w:t>
            </w:r>
            <w:r w:rsidRPr="003C7EF0">
              <w:t>год</w:t>
            </w:r>
          </w:p>
        </w:tc>
        <w:tc>
          <w:tcPr>
            <w:tcW w:w="1843" w:type="dxa"/>
          </w:tcPr>
          <w:p w:rsidR="00333CE1" w:rsidRPr="008464F3" w:rsidRDefault="00BC78C9" w:rsidP="00AE2E66">
            <w:pPr>
              <w:jc w:val="center"/>
            </w:pPr>
            <w:r>
              <w:t>20</w:t>
            </w:r>
            <w:r>
              <w:rPr>
                <w:lang w:val="en-US"/>
              </w:rPr>
              <w:t>2</w:t>
            </w:r>
            <w:r w:rsidR="00AE2E66">
              <w:t>3</w:t>
            </w:r>
            <w:r w:rsidR="00333CE1" w:rsidRPr="008464F3">
              <w:t xml:space="preserve"> год</w:t>
            </w:r>
          </w:p>
        </w:tc>
        <w:tc>
          <w:tcPr>
            <w:tcW w:w="1701" w:type="dxa"/>
          </w:tcPr>
          <w:p w:rsidR="00333CE1" w:rsidRPr="008464F3" w:rsidRDefault="00333CE1" w:rsidP="00AE2E66">
            <w:pPr>
              <w:jc w:val="center"/>
            </w:pPr>
            <w:r w:rsidRPr="008464F3">
              <w:t>20</w:t>
            </w:r>
            <w:r w:rsidR="00BC78C9">
              <w:t>2</w:t>
            </w:r>
            <w:r w:rsidR="00AE2E66">
              <w:t>4</w:t>
            </w:r>
            <w:r w:rsidRPr="008464F3">
              <w:t xml:space="preserve"> год</w:t>
            </w:r>
          </w:p>
        </w:tc>
      </w:tr>
      <w:tr w:rsidR="00333CE1" w:rsidRPr="008464F3" w:rsidTr="008C2EEF">
        <w:tc>
          <w:tcPr>
            <w:tcW w:w="2268" w:type="dxa"/>
          </w:tcPr>
          <w:p w:rsidR="00333CE1" w:rsidRPr="00665AE1" w:rsidRDefault="00333CE1" w:rsidP="00ED7402">
            <w:r w:rsidRPr="00665AE1">
              <w:t>Доходы</w:t>
            </w:r>
          </w:p>
        </w:tc>
        <w:tc>
          <w:tcPr>
            <w:tcW w:w="1843" w:type="dxa"/>
          </w:tcPr>
          <w:p w:rsidR="00333CE1" w:rsidRPr="003C7EF0" w:rsidRDefault="00AE2E66" w:rsidP="00B93500">
            <w:pPr>
              <w:jc w:val="center"/>
            </w:pPr>
            <w:r>
              <w:t>21 466 879</w:t>
            </w:r>
            <w:r w:rsidR="002E1AEC" w:rsidRPr="002E1AEC">
              <w:t>,00</w:t>
            </w:r>
          </w:p>
        </w:tc>
        <w:tc>
          <w:tcPr>
            <w:tcW w:w="1843" w:type="dxa"/>
          </w:tcPr>
          <w:p w:rsidR="00333CE1" w:rsidRPr="003C7EF0" w:rsidRDefault="00AE2E66" w:rsidP="00ED7402">
            <w:pPr>
              <w:jc w:val="center"/>
            </w:pPr>
            <w:r>
              <w:t>18 525 600</w:t>
            </w:r>
            <w:r w:rsidR="000869A0">
              <w:t>,00</w:t>
            </w:r>
          </w:p>
        </w:tc>
        <w:tc>
          <w:tcPr>
            <w:tcW w:w="1843" w:type="dxa"/>
          </w:tcPr>
          <w:p w:rsidR="00333CE1" w:rsidRPr="003D31E3" w:rsidRDefault="00AE2E66" w:rsidP="00ED7402">
            <w:pPr>
              <w:jc w:val="center"/>
            </w:pPr>
            <w:r>
              <w:t>18 712 200</w:t>
            </w:r>
            <w:r w:rsidR="000869A0">
              <w:t>,00</w:t>
            </w:r>
          </w:p>
        </w:tc>
        <w:tc>
          <w:tcPr>
            <w:tcW w:w="1701" w:type="dxa"/>
          </w:tcPr>
          <w:p w:rsidR="00333CE1" w:rsidRPr="003D31E3" w:rsidRDefault="00AE2E66" w:rsidP="00ED7402">
            <w:pPr>
              <w:jc w:val="center"/>
            </w:pPr>
            <w:r>
              <w:t>18 518 700</w:t>
            </w:r>
            <w:r w:rsidR="000869A0">
              <w:t>,00</w:t>
            </w:r>
          </w:p>
        </w:tc>
      </w:tr>
      <w:tr w:rsidR="000869A0" w:rsidRPr="008464F3" w:rsidTr="008C2EEF">
        <w:tc>
          <w:tcPr>
            <w:tcW w:w="2268" w:type="dxa"/>
          </w:tcPr>
          <w:p w:rsidR="000869A0" w:rsidRPr="00665AE1" w:rsidRDefault="000869A0" w:rsidP="00ED7402">
            <w:r w:rsidRPr="00665AE1">
              <w:t>Расходы</w:t>
            </w:r>
          </w:p>
        </w:tc>
        <w:tc>
          <w:tcPr>
            <w:tcW w:w="1843" w:type="dxa"/>
          </w:tcPr>
          <w:p w:rsidR="000869A0" w:rsidRPr="003C7EF0" w:rsidRDefault="00AE2E66" w:rsidP="00EF5C9D">
            <w:pPr>
              <w:jc w:val="center"/>
            </w:pPr>
            <w:r>
              <w:t>23 976 975,26</w:t>
            </w:r>
          </w:p>
        </w:tc>
        <w:tc>
          <w:tcPr>
            <w:tcW w:w="1843" w:type="dxa"/>
          </w:tcPr>
          <w:p w:rsidR="000869A0" w:rsidRPr="003C7EF0" w:rsidRDefault="00AE2E66" w:rsidP="004C233E">
            <w:pPr>
              <w:jc w:val="center"/>
            </w:pPr>
            <w:r>
              <w:t>18 525 600</w:t>
            </w:r>
            <w:r w:rsidR="000869A0">
              <w:t>,00</w:t>
            </w:r>
          </w:p>
        </w:tc>
        <w:tc>
          <w:tcPr>
            <w:tcW w:w="1843" w:type="dxa"/>
          </w:tcPr>
          <w:p w:rsidR="000869A0" w:rsidRPr="003D31E3" w:rsidRDefault="00AE2E66" w:rsidP="004C233E">
            <w:pPr>
              <w:jc w:val="center"/>
            </w:pPr>
            <w:r>
              <w:t>18 712 200</w:t>
            </w:r>
            <w:r w:rsidR="000869A0">
              <w:t>,00</w:t>
            </w:r>
          </w:p>
        </w:tc>
        <w:tc>
          <w:tcPr>
            <w:tcW w:w="1701" w:type="dxa"/>
          </w:tcPr>
          <w:p w:rsidR="000869A0" w:rsidRPr="003D31E3" w:rsidRDefault="00AE2E66" w:rsidP="004C233E">
            <w:pPr>
              <w:jc w:val="center"/>
            </w:pPr>
            <w:r>
              <w:t>18 518 700</w:t>
            </w:r>
            <w:r w:rsidR="000869A0">
              <w:t>,00</w:t>
            </w:r>
          </w:p>
        </w:tc>
      </w:tr>
      <w:tr w:rsidR="00D30B17" w:rsidRPr="008464F3" w:rsidTr="008C2EEF">
        <w:tc>
          <w:tcPr>
            <w:tcW w:w="2268" w:type="dxa"/>
          </w:tcPr>
          <w:p w:rsidR="00D30B17" w:rsidRPr="00665AE1" w:rsidRDefault="00D30B17" w:rsidP="00ED7402">
            <w:r w:rsidRPr="00665AE1">
              <w:t>Дефицит/Профицит</w:t>
            </w:r>
          </w:p>
        </w:tc>
        <w:tc>
          <w:tcPr>
            <w:tcW w:w="1843" w:type="dxa"/>
          </w:tcPr>
          <w:p w:rsidR="00D30B17" w:rsidRPr="003C7EF0" w:rsidRDefault="003C7EF0" w:rsidP="00AE2E66">
            <w:pPr>
              <w:jc w:val="center"/>
            </w:pPr>
            <w:r w:rsidRPr="003C7EF0">
              <w:t>-</w:t>
            </w:r>
            <w:r w:rsidR="00AE2E66">
              <w:t>2 510 096,26</w:t>
            </w:r>
          </w:p>
        </w:tc>
        <w:tc>
          <w:tcPr>
            <w:tcW w:w="1843" w:type="dxa"/>
          </w:tcPr>
          <w:p w:rsidR="00D30B17" w:rsidRPr="003C7EF0" w:rsidRDefault="00D30B17" w:rsidP="00ED7402">
            <w:pPr>
              <w:jc w:val="center"/>
            </w:pPr>
            <w:r w:rsidRPr="003C7EF0">
              <w:t>0,0</w:t>
            </w:r>
          </w:p>
        </w:tc>
        <w:tc>
          <w:tcPr>
            <w:tcW w:w="1843" w:type="dxa"/>
          </w:tcPr>
          <w:p w:rsidR="00D30B17" w:rsidRPr="003D31E3" w:rsidRDefault="00D30B17" w:rsidP="00ED7402">
            <w:pPr>
              <w:jc w:val="center"/>
            </w:pPr>
            <w:r w:rsidRPr="003D31E3">
              <w:t>0,0</w:t>
            </w:r>
          </w:p>
        </w:tc>
        <w:tc>
          <w:tcPr>
            <w:tcW w:w="1701" w:type="dxa"/>
          </w:tcPr>
          <w:p w:rsidR="00D30B17" w:rsidRPr="003D31E3" w:rsidRDefault="00D30B17" w:rsidP="00ED7402">
            <w:pPr>
              <w:jc w:val="center"/>
            </w:pPr>
            <w:r w:rsidRPr="003D31E3">
              <w:t>0,0</w:t>
            </w:r>
          </w:p>
        </w:tc>
      </w:tr>
    </w:tbl>
    <w:p w:rsidR="00333CE1" w:rsidRDefault="00333CE1" w:rsidP="00333CE1">
      <w:pPr>
        <w:ind w:firstLine="709"/>
        <w:jc w:val="both"/>
        <w:rPr>
          <w:sz w:val="28"/>
          <w:szCs w:val="28"/>
        </w:rPr>
      </w:pPr>
    </w:p>
    <w:p w:rsidR="00333CE1" w:rsidRDefault="00333CE1" w:rsidP="00333CE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</w:t>
      </w:r>
      <w:r w:rsidR="00D94E4F">
        <w:rPr>
          <w:bCs/>
          <w:sz w:val="28"/>
          <w:szCs w:val="28"/>
        </w:rPr>
        <w:t>2</w:t>
      </w:r>
      <w:r w:rsidR="00AE2E66">
        <w:rPr>
          <w:bCs/>
          <w:sz w:val="28"/>
          <w:szCs w:val="28"/>
        </w:rPr>
        <w:t>2</w:t>
      </w:r>
      <w:r w:rsidR="00E83DCF">
        <w:rPr>
          <w:bCs/>
          <w:sz w:val="28"/>
          <w:szCs w:val="28"/>
        </w:rPr>
        <w:t xml:space="preserve"> год и на плановый период 20</w:t>
      </w:r>
      <w:r w:rsidR="00BC78C9" w:rsidRPr="00BC78C9">
        <w:rPr>
          <w:bCs/>
          <w:sz w:val="28"/>
          <w:szCs w:val="28"/>
        </w:rPr>
        <w:t>2</w:t>
      </w:r>
      <w:r w:rsidR="00AE2E66">
        <w:rPr>
          <w:bCs/>
          <w:sz w:val="28"/>
          <w:szCs w:val="28"/>
        </w:rPr>
        <w:t>3</w:t>
      </w:r>
      <w:r w:rsidR="00E83DCF">
        <w:rPr>
          <w:bCs/>
          <w:sz w:val="28"/>
          <w:szCs w:val="28"/>
        </w:rPr>
        <w:t xml:space="preserve"> и 20</w:t>
      </w:r>
      <w:r w:rsidR="00BC78C9">
        <w:rPr>
          <w:bCs/>
          <w:sz w:val="28"/>
          <w:szCs w:val="28"/>
        </w:rPr>
        <w:t>2</w:t>
      </w:r>
      <w:r w:rsidR="00AE2E66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годов бюджет </w:t>
      </w:r>
      <w:proofErr w:type="spellStart"/>
      <w:r w:rsidR="002545CE">
        <w:rPr>
          <w:sz w:val="28"/>
          <w:szCs w:val="28"/>
        </w:rPr>
        <w:t>Богородского</w:t>
      </w:r>
      <w:proofErr w:type="spellEnd"/>
      <w:r>
        <w:rPr>
          <w:bCs/>
          <w:sz w:val="28"/>
          <w:szCs w:val="28"/>
        </w:rPr>
        <w:t xml:space="preserve"> сельского поселения сбалансирован.</w:t>
      </w:r>
    </w:p>
    <w:p w:rsidR="00333CE1" w:rsidRDefault="00333CE1" w:rsidP="00333CE1">
      <w:pPr>
        <w:ind w:firstLine="709"/>
        <w:rPr>
          <w:sz w:val="28"/>
          <w:szCs w:val="28"/>
        </w:rPr>
      </w:pPr>
    </w:p>
    <w:p w:rsidR="001B2E28" w:rsidRPr="002E1AEC" w:rsidRDefault="001B2E28" w:rsidP="00D30B17">
      <w:pPr>
        <w:pStyle w:val="ConsPlusNormal"/>
        <w:widowControl/>
        <w:spacing w:line="360" w:lineRule="auto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B573B">
        <w:rPr>
          <w:rFonts w:ascii="Times New Roman" w:hAnsi="Times New Roman" w:cs="Times New Roman"/>
          <w:b/>
          <w:sz w:val="28"/>
          <w:szCs w:val="28"/>
        </w:rPr>
        <w:t>ДОХОДЫ</w:t>
      </w:r>
      <w:r w:rsidRPr="002E1A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proofErr w:type="gramStart"/>
      <w:r w:rsidRPr="002E1AEC">
        <w:rPr>
          <w:bCs/>
          <w:sz w:val="28"/>
          <w:szCs w:val="28"/>
        </w:rPr>
        <w:t>Прогнозируемый объем доходов бюджета сельского поселения на 20</w:t>
      </w:r>
      <w:r w:rsidR="002E1AEC">
        <w:rPr>
          <w:bCs/>
          <w:sz w:val="28"/>
          <w:szCs w:val="28"/>
        </w:rPr>
        <w:t>2</w:t>
      </w:r>
      <w:r w:rsidR="00FB573B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 и на плановый период 20</w:t>
      </w:r>
      <w:r w:rsidR="00D94E4F" w:rsidRPr="002E1AEC">
        <w:rPr>
          <w:bCs/>
          <w:sz w:val="28"/>
          <w:szCs w:val="28"/>
        </w:rPr>
        <w:t>2</w:t>
      </w:r>
      <w:r w:rsidR="00FB573B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и 202</w:t>
      </w:r>
      <w:r w:rsidR="00FB573B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годов определен, исходя из ожидаемой оценки по поступлению налоговых и других обязательных платежей в бюджет сельского поселения в 20</w:t>
      </w:r>
      <w:r w:rsidR="002E1AEC">
        <w:rPr>
          <w:bCs/>
          <w:sz w:val="28"/>
          <w:szCs w:val="28"/>
        </w:rPr>
        <w:t>2</w:t>
      </w:r>
      <w:r w:rsidR="00FB573B">
        <w:rPr>
          <w:bCs/>
          <w:sz w:val="28"/>
          <w:szCs w:val="28"/>
        </w:rPr>
        <w:t>1</w:t>
      </w:r>
      <w:r w:rsidRPr="002E1AEC">
        <w:rPr>
          <w:bCs/>
          <w:sz w:val="28"/>
          <w:szCs w:val="28"/>
        </w:rPr>
        <w:t xml:space="preserve"> году, с учетом сложившихся межбюджетных отношений в Ивановской области, направленных на выравнивание уровня бюджетной обеспеченности муниципальных образований, а также основных направлений бюджетной и налоговой политики</w:t>
      </w:r>
      <w:proofErr w:type="gramEnd"/>
      <w:r w:rsidRPr="002E1AEC">
        <w:rPr>
          <w:bCs/>
          <w:sz w:val="28"/>
          <w:szCs w:val="28"/>
        </w:rPr>
        <w:t>, показателей прогноза социально-экономического развития муниципального образования.</w:t>
      </w:r>
    </w:p>
    <w:p w:rsidR="008254BB" w:rsidRDefault="008254BB" w:rsidP="0029710B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При формировании проекта бюджета учитывались положения бюджетного и налогового законодательства, действующие на момент составления проекта бюджета, без учета результатов проведения в 2021 году в Ивановской области государственной кадастровой оценки земель населенных пунктов.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Объем доходов бюджета сельского поселения с учетом безвозмездных поступлений из областного и районного бюджета прогнозируется</w:t>
      </w:r>
      <w:r w:rsidR="00FB573B">
        <w:rPr>
          <w:bCs/>
          <w:sz w:val="28"/>
          <w:szCs w:val="28"/>
        </w:rPr>
        <w:t>:</w:t>
      </w:r>
      <w:r w:rsidRPr="002E1AEC">
        <w:rPr>
          <w:bCs/>
          <w:sz w:val="28"/>
          <w:szCs w:val="28"/>
        </w:rPr>
        <w:t xml:space="preserve"> 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на 20</w:t>
      </w:r>
      <w:r w:rsidR="00D94E4F" w:rsidRPr="002E1AEC">
        <w:rPr>
          <w:bCs/>
          <w:sz w:val="28"/>
          <w:szCs w:val="28"/>
        </w:rPr>
        <w:t>2</w:t>
      </w:r>
      <w:r w:rsidR="00FB573B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 в сумме </w:t>
      </w:r>
      <w:r w:rsidR="00FB573B">
        <w:rPr>
          <w:bCs/>
          <w:sz w:val="28"/>
          <w:szCs w:val="28"/>
        </w:rPr>
        <w:t>18 525 600</w:t>
      </w:r>
      <w:r w:rsidR="00F911D3" w:rsidRPr="002E1AEC">
        <w:rPr>
          <w:bCs/>
          <w:sz w:val="28"/>
          <w:szCs w:val="28"/>
        </w:rPr>
        <w:t>,00</w:t>
      </w:r>
      <w:r w:rsidRPr="002E1AEC">
        <w:rPr>
          <w:bCs/>
          <w:sz w:val="28"/>
          <w:szCs w:val="28"/>
        </w:rPr>
        <w:t xml:space="preserve"> рублей (</w:t>
      </w:r>
      <w:proofErr w:type="gramStart"/>
      <w:r w:rsidRPr="002E1AEC">
        <w:rPr>
          <w:bCs/>
          <w:sz w:val="28"/>
          <w:szCs w:val="28"/>
        </w:rPr>
        <w:t>безвозмездные</w:t>
      </w:r>
      <w:proofErr w:type="gramEnd"/>
      <w:r w:rsidRPr="002E1AEC">
        <w:rPr>
          <w:bCs/>
          <w:sz w:val="28"/>
          <w:szCs w:val="28"/>
        </w:rPr>
        <w:t xml:space="preserve"> </w:t>
      </w:r>
      <w:r w:rsidR="00FB573B">
        <w:rPr>
          <w:bCs/>
          <w:sz w:val="28"/>
          <w:szCs w:val="28"/>
        </w:rPr>
        <w:t>8 815 600</w:t>
      </w:r>
      <w:r w:rsidR="00F911D3" w:rsidRPr="002E1AEC">
        <w:rPr>
          <w:bCs/>
          <w:sz w:val="28"/>
          <w:szCs w:val="28"/>
        </w:rPr>
        <w:t>,00</w:t>
      </w:r>
      <w:r w:rsidRPr="002E1AEC">
        <w:rPr>
          <w:bCs/>
          <w:sz w:val="28"/>
          <w:szCs w:val="28"/>
        </w:rPr>
        <w:t xml:space="preserve"> рублей), 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на 20</w:t>
      </w:r>
      <w:r w:rsidR="004D12BC" w:rsidRPr="002E1AEC">
        <w:rPr>
          <w:bCs/>
          <w:sz w:val="28"/>
          <w:szCs w:val="28"/>
        </w:rPr>
        <w:t>2</w:t>
      </w:r>
      <w:r w:rsidR="00FB573B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год в сумме </w:t>
      </w:r>
      <w:r w:rsidR="00FB573B">
        <w:rPr>
          <w:bCs/>
          <w:sz w:val="28"/>
          <w:szCs w:val="28"/>
        </w:rPr>
        <w:t>18 712</w:t>
      </w:r>
      <w:r w:rsidR="00680D15">
        <w:rPr>
          <w:bCs/>
          <w:sz w:val="28"/>
          <w:szCs w:val="28"/>
        </w:rPr>
        <w:t xml:space="preserve"> 200</w:t>
      </w:r>
      <w:r w:rsidR="00F911D3" w:rsidRPr="002E1AEC">
        <w:rPr>
          <w:bCs/>
          <w:sz w:val="28"/>
          <w:szCs w:val="28"/>
        </w:rPr>
        <w:t>,00</w:t>
      </w:r>
      <w:r w:rsidRPr="002E1AEC">
        <w:rPr>
          <w:bCs/>
          <w:sz w:val="28"/>
          <w:szCs w:val="28"/>
        </w:rPr>
        <w:t xml:space="preserve"> рублей (</w:t>
      </w:r>
      <w:proofErr w:type="gramStart"/>
      <w:r w:rsidRPr="002E1AEC">
        <w:rPr>
          <w:bCs/>
          <w:sz w:val="28"/>
          <w:szCs w:val="28"/>
        </w:rPr>
        <w:t>безвозмездные</w:t>
      </w:r>
      <w:proofErr w:type="gramEnd"/>
      <w:r w:rsidRPr="002E1AEC">
        <w:rPr>
          <w:bCs/>
          <w:sz w:val="28"/>
          <w:szCs w:val="28"/>
        </w:rPr>
        <w:t xml:space="preserve"> </w:t>
      </w:r>
      <w:r w:rsidR="00FB573B">
        <w:rPr>
          <w:bCs/>
          <w:sz w:val="28"/>
          <w:szCs w:val="28"/>
        </w:rPr>
        <w:t>8 822 200</w:t>
      </w:r>
      <w:r w:rsidR="00F911D3" w:rsidRPr="002E1AEC">
        <w:rPr>
          <w:bCs/>
          <w:sz w:val="28"/>
          <w:szCs w:val="28"/>
        </w:rPr>
        <w:t>,00</w:t>
      </w:r>
      <w:r w:rsidRPr="002E1AEC">
        <w:rPr>
          <w:bCs/>
          <w:sz w:val="28"/>
          <w:szCs w:val="28"/>
        </w:rPr>
        <w:t xml:space="preserve"> рублей),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на 202</w:t>
      </w:r>
      <w:r w:rsidR="00FB573B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 в сумме </w:t>
      </w:r>
      <w:r w:rsidR="00FB573B">
        <w:rPr>
          <w:bCs/>
          <w:sz w:val="28"/>
          <w:szCs w:val="28"/>
        </w:rPr>
        <w:t>18 518 700</w:t>
      </w:r>
      <w:r w:rsidR="00F911D3" w:rsidRPr="002E1AEC">
        <w:rPr>
          <w:bCs/>
          <w:sz w:val="28"/>
          <w:szCs w:val="28"/>
        </w:rPr>
        <w:t>,00</w:t>
      </w:r>
      <w:r w:rsidRPr="002E1AEC">
        <w:rPr>
          <w:bCs/>
          <w:sz w:val="28"/>
          <w:szCs w:val="28"/>
        </w:rPr>
        <w:t xml:space="preserve"> рублей (</w:t>
      </w:r>
      <w:proofErr w:type="gramStart"/>
      <w:r w:rsidRPr="002E1AEC">
        <w:rPr>
          <w:bCs/>
          <w:sz w:val="28"/>
          <w:szCs w:val="28"/>
        </w:rPr>
        <w:t>безвозмездные</w:t>
      </w:r>
      <w:proofErr w:type="gramEnd"/>
      <w:r w:rsidRPr="002E1AEC">
        <w:rPr>
          <w:bCs/>
          <w:sz w:val="28"/>
          <w:szCs w:val="28"/>
        </w:rPr>
        <w:t xml:space="preserve"> </w:t>
      </w:r>
      <w:r w:rsidR="00FB573B">
        <w:rPr>
          <w:bCs/>
          <w:sz w:val="28"/>
          <w:szCs w:val="28"/>
        </w:rPr>
        <w:t>8 578 700</w:t>
      </w:r>
      <w:r w:rsidR="00F911D3" w:rsidRPr="002E1AEC">
        <w:rPr>
          <w:bCs/>
          <w:sz w:val="28"/>
          <w:szCs w:val="28"/>
        </w:rPr>
        <w:t>,00</w:t>
      </w:r>
      <w:r w:rsidRPr="002E1AEC">
        <w:rPr>
          <w:bCs/>
          <w:sz w:val="28"/>
          <w:szCs w:val="28"/>
        </w:rPr>
        <w:t xml:space="preserve"> рублей).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Структура доходной части бюджета на 20</w:t>
      </w:r>
      <w:r w:rsidR="008A4654" w:rsidRPr="002E1AEC">
        <w:rPr>
          <w:bCs/>
          <w:sz w:val="28"/>
          <w:szCs w:val="28"/>
        </w:rPr>
        <w:t>2</w:t>
      </w:r>
      <w:r w:rsidR="00FB573B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>-202</w:t>
      </w:r>
      <w:r w:rsidR="00FB573B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годы представлена в таблице 1:</w:t>
      </w:r>
    </w:p>
    <w:p w:rsidR="0029710B" w:rsidRPr="002E1AEC" w:rsidRDefault="0029710B" w:rsidP="0029710B">
      <w:pPr>
        <w:shd w:val="clear" w:color="auto" w:fill="FFFFFF"/>
        <w:spacing w:line="276" w:lineRule="auto"/>
        <w:ind w:firstLine="284"/>
        <w:jc w:val="right"/>
        <w:rPr>
          <w:sz w:val="28"/>
          <w:szCs w:val="28"/>
        </w:rPr>
      </w:pPr>
      <w:r w:rsidRPr="002E1AEC">
        <w:rPr>
          <w:sz w:val="28"/>
          <w:szCs w:val="28"/>
        </w:rPr>
        <w:lastRenderedPageBreak/>
        <w:t>Таблица 1</w:t>
      </w:r>
    </w:p>
    <w:p w:rsidR="0029710B" w:rsidRPr="002E1AEC" w:rsidRDefault="0029710B" w:rsidP="0029710B">
      <w:pPr>
        <w:shd w:val="clear" w:color="auto" w:fill="FFFFFF"/>
        <w:spacing w:line="276" w:lineRule="auto"/>
        <w:ind w:firstLine="284"/>
        <w:jc w:val="center"/>
        <w:rPr>
          <w:sz w:val="28"/>
          <w:szCs w:val="28"/>
        </w:rPr>
      </w:pPr>
      <w:r w:rsidRPr="002E1AEC">
        <w:rPr>
          <w:sz w:val="28"/>
          <w:szCs w:val="28"/>
        </w:rPr>
        <w:t>Структура доходной части бюджета на 20</w:t>
      </w:r>
      <w:r w:rsidR="008A4654" w:rsidRPr="002E1AEC">
        <w:rPr>
          <w:sz w:val="28"/>
          <w:szCs w:val="28"/>
        </w:rPr>
        <w:t>2</w:t>
      </w:r>
      <w:r w:rsidR="00FB573B">
        <w:rPr>
          <w:sz w:val="28"/>
          <w:szCs w:val="28"/>
        </w:rPr>
        <w:t>2</w:t>
      </w:r>
      <w:r w:rsidRPr="002E1AEC">
        <w:rPr>
          <w:sz w:val="28"/>
          <w:szCs w:val="28"/>
        </w:rPr>
        <w:t>-202</w:t>
      </w:r>
      <w:r w:rsidR="00FB573B">
        <w:rPr>
          <w:sz w:val="28"/>
          <w:szCs w:val="28"/>
        </w:rPr>
        <w:t>4</w:t>
      </w:r>
      <w:r w:rsidRPr="002E1AEC">
        <w:rPr>
          <w:sz w:val="28"/>
          <w:szCs w:val="28"/>
        </w:rPr>
        <w:t xml:space="preserve"> годы</w:t>
      </w:r>
    </w:p>
    <w:p w:rsidR="0029710B" w:rsidRPr="002E1AEC" w:rsidRDefault="0029710B" w:rsidP="0029710B">
      <w:pPr>
        <w:shd w:val="clear" w:color="auto" w:fill="FFFFFF"/>
        <w:spacing w:line="265" w:lineRule="atLeast"/>
        <w:ind w:left="7080" w:firstLine="708"/>
        <w:jc w:val="center"/>
      </w:pPr>
      <w:r w:rsidRPr="002E1AEC">
        <w:t>(руб.)</w:t>
      </w:r>
    </w:p>
    <w:tbl>
      <w:tblPr>
        <w:tblW w:w="921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3"/>
        <w:gridCol w:w="1701"/>
        <w:gridCol w:w="851"/>
        <w:gridCol w:w="1701"/>
        <w:gridCol w:w="778"/>
        <w:gridCol w:w="1631"/>
        <w:gridCol w:w="778"/>
      </w:tblGrid>
      <w:tr w:rsidR="0029710B" w:rsidRPr="002E1AEC" w:rsidTr="0029710B">
        <w:trPr>
          <w:jc w:val="center"/>
        </w:trPr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Показатели</w:t>
            </w:r>
          </w:p>
        </w:tc>
        <w:tc>
          <w:tcPr>
            <w:tcW w:w="7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Проект решения о бюджете</w:t>
            </w:r>
          </w:p>
        </w:tc>
      </w:tr>
      <w:tr w:rsidR="0029710B" w:rsidRPr="002E1AEC" w:rsidTr="0029710B">
        <w:trPr>
          <w:jc w:val="center"/>
        </w:trPr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FB573B">
            <w:pPr>
              <w:tabs>
                <w:tab w:val="num" w:pos="0"/>
              </w:tabs>
              <w:jc w:val="center"/>
              <w:outlineLvl w:val="0"/>
            </w:pPr>
            <w:r w:rsidRPr="002E1AEC">
              <w:t>20</w:t>
            </w:r>
            <w:r w:rsidR="008A4654" w:rsidRPr="002E1AEC">
              <w:t>2</w:t>
            </w:r>
            <w:r w:rsidR="00FB573B">
              <w:t>2</w:t>
            </w:r>
            <w:r w:rsidRPr="002E1AEC">
              <w:t xml:space="preserve"> год</w:t>
            </w:r>
          </w:p>
        </w:tc>
        <w:tc>
          <w:tcPr>
            <w:tcW w:w="2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FB573B">
            <w:pPr>
              <w:tabs>
                <w:tab w:val="num" w:pos="0"/>
              </w:tabs>
              <w:jc w:val="center"/>
              <w:outlineLvl w:val="0"/>
            </w:pPr>
            <w:r w:rsidRPr="002E1AEC">
              <w:t>20</w:t>
            </w:r>
            <w:r w:rsidR="004D12BC" w:rsidRPr="002E1AEC">
              <w:t>2</w:t>
            </w:r>
            <w:r w:rsidR="00FB573B">
              <w:t>3</w:t>
            </w:r>
            <w:r w:rsidRPr="002E1AEC">
              <w:t xml:space="preserve"> год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FB573B">
            <w:pPr>
              <w:tabs>
                <w:tab w:val="num" w:pos="0"/>
              </w:tabs>
              <w:jc w:val="center"/>
              <w:outlineLvl w:val="0"/>
            </w:pPr>
            <w:r w:rsidRPr="002E1AEC">
              <w:t>20</w:t>
            </w:r>
            <w:r w:rsidR="004D12BC" w:rsidRPr="002E1AEC">
              <w:t>2</w:t>
            </w:r>
            <w:r w:rsidR="00FB573B">
              <w:t>4</w:t>
            </w:r>
            <w:r w:rsidRPr="002E1AEC">
              <w:t xml:space="preserve"> год</w:t>
            </w:r>
          </w:p>
        </w:tc>
      </w:tr>
      <w:tr w:rsidR="0029710B" w:rsidRPr="002E1AEC" w:rsidTr="0029710B">
        <w:trPr>
          <w:jc w:val="center"/>
        </w:trPr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8A4654">
            <w:pPr>
              <w:tabs>
                <w:tab w:val="num" w:pos="0"/>
              </w:tabs>
              <w:jc w:val="center"/>
              <w:outlineLvl w:val="0"/>
            </w:pPr>
            <w:r w:rsidRPr="002E1AEC">
              <w:t>доля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сумма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8A4654">
            <w:pPr>
              <w:tabs>
                <w:tab w:val="num" w:pos="0"/>
              </w:tabs>
              <w:jc w:val="center"/>
              <w:outlineLvl w:val="0"/>
            </w:pPr>
            <w:r w:rsidRPr="002E1AEC">
              <w:t>доля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сумма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8A4654">
            <w:pPr>
              <w:tabs>
                <w:tab w:val="num" w:pos="0"/>
              </w:tabs>
              <w:jc w:val="center"/>
              <w:outlineLvl w:val="0"/>
            </w:pPr>
            <w:r w:rsidRPr="002E1AEC">
              <w:t>доля</w:t>
            </w:r>
          </w:p>
        </w:tc>
      </w:tr>
      <w:tr w:rsidR="0029710B" w:rsidRPr="002E1AEC" w:rsidTr="0029710B">
        <w:trPr>
          <w:jc w:val="center"/>
        </w:trPr>
        <w:tc>
          <w:tcPr>
            <w:tcW w:w="1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jc w:val="center"/>
            </w:pPr>
            <w:r w:rsidRPr="002E1AEC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7</w:t>
            </w:r>
          </w:p>
        </w:tc>
      </w:tr>
      <w:tr w:rsidR="0029710B" w:rsidRPr="002E1AEC" w:rsidTr="0029710B">
        <w:trPr>
          <w:jc w:val="center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outlineLvl w:val="0"/>
            </w:pPr>
            <w:r w:rsidRPr="002E1AEC">
              <w:t>Налоговые</w:t>
            </w:r>
          </w:p>
          <w:p w:rsidR="0029710B" w:rsidRPr="002E1AEC" w:rsidRDefault="0029710B" w:rsidP="0029710B">
            <w:pPr>
              <w:tabs>
                <w:tab w:val="num" w:pos="0"/>
              </w:tabs>
              <w:outlineLvl w:val="0"/>
            </w:pPr>
            <w:r w:rsidRPr="002E1AEC">
              <w:t>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680D15" w:rsidP="00FB573B">
            <w:pPr>
              <w:jc w:val="center"/>
            </w:pPr>
            <w:r>
              <w:t>9 </w:t>
            </w:r>
            <w:r w:rsidR="00FB573B">
              <w:t>410</w:t>
            </w:r>
            <w:r>
              <w:t xml:space="preserve"> 000</w:t>
            </w:r>
            <w:r w:rsidR="008A4654" w:rsidRPr="002E1AEC"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8A4654" w:rsidP="00FB573B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2E1AEC">
              <w:rPr>
                <w:i/>
              </w:rPr>
              <w:t>0,</w:t>
            </w:r>
            <w:r w:rsidR="00FB573B">
              <w:rPr>
                <w:i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680D15" w:rsidP="00FB573B">
            <w:pPr>
              <w:jc w:val="center"/>
            </w:pPr>
            <w:r>
              <w:t>9 </w:t>
            </w:r>
            <w:r w:rsidR="00FB573B">
              <w:t>590</w:t>
            </w:r>
            <w:r>
              <w:t xml:space="preserve"> 000</w:t>
            </w:r>
            <w:r w:rsidR="008A4654" w:rsidRPr="002E1AEC">
              <w:t>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8A4654" w:rsidP="00680D15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2E1AEC">
              <w:rPr>
                <w:i/>
              </w:rPr>
              <w:t>0,</w:t>
            </w:r>
            <w:r w:rsidR="00FB573B">
              <w:rPr>
                <w:i/>
              </w:rPr>
              <w:t>5</w:t>
            </w:r>
            <w:r w:rsidR="00680D15">
              <w:rPr>
                <w:i/>
              </w:rPr>
              <w:t>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8A4654" w:rsidP="00FB573B">
            <w:pPr>
              <w:jc w:val="center"/>
            </w:pPr>
            <w:r w:rsidRPr="002E1AEC">
              <w:t>9 </w:t>
            </w:r>
            <w:r w:rsidR="00FB573B">
              <w:t>640</w:t>
            </w:r>
            <w:r w:rsidRPr="002E1AEC">
              <w:t> 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8A4654" w:rsidP="00FB573B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2E1AEC">
              <w:rPr>
                <w:i/>
              </w:rPr>
              <w:t>0,</w:t>
            </w:r>
            <w:r w:rsidR="00FB573B">
              <w:rPr>
                <w:i/>
              </w:rPr>
              <w:t>5</w:t>
            </w:r>
            <w:r w:rsidR="00680D15">
              <w:rPr>
                <w:i/>
              </w:rPr>
              <w:t>2</w:t>
            </w:r>
          </w:p>
        </w:tc>
      </w:tr>
      <w:tr w:rsidR="0029710B" w:rsidRPr="002E1AEC" w:rsidTr="0029710B">
        <w:trPr>
          <w:jc w:val="center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outlineLvl w:val="0"/>
            </w:pPr>
            <w:r w:rsidRPr="002E1AEC"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jc w:val="center"/>
            </w:pPr>
            <w:r w:rsidRPr="002E1AEC">
              <w:t>300 000,00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8A4654" w:rsidP="0029710B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2E1AEC">
              <w:rPr>
                <w:i/>
              </w:rPr>
              <w:t>0,02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jc w:val="center"/>
            </w:pPr>
            <w:r w:rsidRPr="002E1AEC">
              <w:t>300 000,00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8A4654" w:rsidP="00221945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2E1AEC">
              <w:rPr>
                <w:i/>
              </w:rPr>
              <w:t>0,02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jc w:val="center"/>
            </w:pPr>
            <w:r w:rsidRPr="002E1AEC">
              <w:t>300 000,00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8A4654" w:rsidP="0029710B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2E1AEC">
              <w:rPr>
                <w:i/>
              </w:rPr>
              <w:t>0,02</w:t>
            </w:r>
          </w:p>
        </w:tc>
      </w:tr>
      <w:tr w:rsidR="0029710B" w:rsidRPr="002E1AEC" w:rsidTr="0029710B">
        <w:trPr>
          <w:jc w:val="center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outlineLvl w:val="0"/>
            </w:pPr>
            <w:r w:rsidRPr="002E1AEC"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FB573B" w:rsidP="0029710B">
            <w:pPr>
              <w:jc w:val="center"/>
              <w:rPr>
                <w:color w:val="FF0000"/>
              </w:rPr>
            </w:pPr>
            <w:r>
              <w:rPr>
                <w:bCs/>
              </w:rPr>
              <w:t>8 815 600</w:t>
            </w:r>
            <w:r w:rsidR="00680D15" w:rsidRPr="00680D15">
              <w:rPr>
                <w:bCs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8A4654" w:rsidP="00FB573B">
            <w:pPr>
              <w:jc w:val="center"/>
              <w:rPr>
                <w:i/>
              </w:rPr>
            </w:pPr>
            <w:r w:rsidRPr="002E1AEC">
              <w:rPr>
                <w:i/>
              </w:rPr>
              <w:t>0,</w:t>
            </w:r>
            <w:r w:rsidR="00FB573B">
              <w:rPr>
                <w:i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FB573B" w:rsidP="0029710B">
            <w:pPr>
              <w:jc w:val="center"/>
            </w:pPr>
            <w:r>
              <w:rPr>
                <w:bCs/>
              </w:rPr>
              <w:t>8 822 200</w:t>
            </w:r>
            <w:r w:rsidR="00680D15" w:rsidRPr="00680D15">
              <w:rPr>
                <w:bCs/>
              </w:rPr>
              <w:t>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8A4654" w:rsidP="00FB573B">
            <w:pPr>
              <w:jc w:val="center"/>
              <w:rPr>
                <w:i/>
              </w:rPr>
            </w:pPr>
            <w:r w:rsidRPr="002E1AEC">
              <w:rPr>
                <w:i/>
              </w:rPr>
              <w:t>0,</w:t>
            </w:r>
            <w:r w:rsidR="00FB573B">
              <w:rPr>
                <w:i/>
              </w:rPr>
              <w:t>4</w:t>
            </w:r>
            <w:r w:rsidR="00680D15">
              <w:rPr>
                <w:i/>
              </w:rPr>
              <w:t>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FB573B" w:rsidP="0029710B">
            <w:pPr>
              <w:jc w:val="center"/>
            </w:pPr>
            <w:r>
              <w:rPr>
                <w:bCs/>
              </w:rPr>
              <w:t>8 578 700</w:t>
            </w:r>
            <w:r w:rsidR="00680D15" w:rsidRPr="00680D15">
              <w:rPr>
                <w:bCs/>
              </w:rPr>
              <w:t>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8A4654" w:rsidP="00FB573B">
            <w:pPr>
              <w:jc w:val="center"/>
              <w:rPr>
                <w:i/>
              </w:rPr>
            </w:pPr>
            <w:r w:rsidRPr="002E1AEC">
              <w:rPr>
                <w:i/>
              </w:rPr>
              <w:t>0,</w:t>
            </w:r>
            <w:r w:rsidR="00FB573B">
              <w:rPr>
                <w:i/>
              </w:rPr>
              <w:t>4</w:t>
            </w:r>
            <w:r w:rsidR="00680D15">
              <w:rPr>
                <w:i/>
              </w:rPr>
              <w:t>6</w:t>
            </w:r>
          </w:p>
        </w:tc>
      </w:tr>
      <w:tr w:rsidR="0029710B" w:rsidRPr="002E1AEC" w:rsidTr="0029710B">
        <w:trPr>
          <w:jc w:val="center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29710B">
            <w:pPr>
              <w:tabs>
                <w:tab w:val="num" w:pos="0"/>
              </w:tabs>
              <w:jc w:val="center"/>
              <w:outlineLvl w:val="0"/>
            </w:pPr>
            <w:r w:rsidRPr="002E1AEC"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FB573B" w:rsidP="0029710B">
            <w:pPr>
              <w:tabs>
                <w:tab w:val="num" w:pos="0"/>
              </w:tabs>
              <w:jc w:val="center"/>
              <w:outlineLvl w:val="0"/>
            </w:pPr>
            <w:r>
              <w:rPr>
                <w:bCs/>
              </w:rPr>
              <w:t>18 525 600</w:t>
            </w:r>
            <w:r w:rsidR="00680D15" w:rsidRPr="00680D15">
              <w:rPr>
                <w:bCs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8A4654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2E1AEC">
              <w:rPr>
                <w:i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FB573B" w:rsidP="0029710B">
            <w:pPr>
              <w:tabs>
                <w:tab w:val="num" w:pos="0"/>
              </w:tabs>
              <w:jc w:val="center"/>
              <w:outlineLvl w:val="0"/>
            </w:pPr>
            <w:r>
              <w:rPr>
                <w:bCs/>
              </w:rPr>
              <w:t>18 712</w:t>
            </w:r>
            <w:r w:rsidR="00680D15" w:rsidRPr="00680D15">
              <w:rPr>
                <w:bCs/>
              </w:rPr>
              <w:t xml:space="preserve"> 200,00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8A4654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2E1AEC">
              <w:rPr>
                <w:i/>
              </w:rPr>
              <w:t>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FB573B" w:rsidP="0029710B">
            <w:pPr>
              <w:tabs>
                <w:tab w:val="num" w:pos="0"/>
              </w:tabs>
              <w:jc w:val="center"/>
              <w:outlineLvl w:val="0"/>
            </w:pPr>
            <w:r>
              <w:rPr>
                <w:bCs/>
              </w:rPr>
              <w:t>18 518 700</w:t>
            </w:r>
            <w:r w:rsidR="00680D15" w:rsidRPr="00680D15">
              <w:rPr>
                <w:bCs/>
              </w:rPr>
              <w:t>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0B" w:rsidRPr="002E1AEC" w:rsidRDefault="0029710B" w:rsidP="008A4654">
            <w:pPr>
              <w:tabs>
                <w:tab w:val="num" w:pos="0"/>
              </w:tabs>
              <w:jc w:val="center"/>
              <w:outlineLvl w:val="0"/>
              <w:rPr>
                <w:i/>
              </w:rPr>
            </w:pPr>
            <w:r w:rsidRPr="002E1AEC">
              <w:rPr>
                <w:i/>
              </w:rPr>
              <w:t>1</w:t>
            </w:r>
          </w:p>
        </w:tc>
      </w:tr>
    </w:tbl>
    <w:p w:rsidR="0029710B" w:rsidRPr="002E1AEC" w:rsidRDefault="0029710B" w:rsidP="0029710B">
      <w:pPr>
        <w:pStyle w:val="23"/>
        <w:ind w:firstLine="284"/>
        <w:rPr>
          <w:sz w:val="24"/>
          <w:szCs w:val="24"/>
        </w:rPr>
      </w:pP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CF0009">
        <w:rPr>
          <w:bCs/>
          <w:sz w:val="28"/>
          <w:szCs w:val="28"/>
        </w:rPr>
        <w:t>Прогноз по налоговым и неналоговым поступлениям составлен по нормативам, установленным бюджетным законодательством</w:t>
      </w:r>
      <w:r w:rsidR="00CF0009" w:rsidRPr="00CF0009">
        <w:rPr>
          <w:bCs/>
          <w:sz w:val="28"/>
          <w:szCs w:val="28"/>
        </w:rPr>
        <w:t>.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Динамика изменения объема налоговых и неналоговых доходов бюджета сельского поселения представлена в Таблице 2.</w:t>
      </w:r>
    </w:p>
    <w:p w:rsidR="0029710B" w:rsidRPr="002E1AEC" w:rsidRDefault="0029710B" w:rsidP="0029710B">
      <w:pPr>
        <w:pStyle w:val="a7"/>
        <w:ind w:firstLine="540"/>
        <w:jc w:val="right"/>
        <w:rPr>
          <w:szCs w:val="28"/>
        </w:rPr>
      </w:pPr>
      <w:r w:rsidRPr="002E1AEC">
        <w:rPr>
          <w:szCs w:val="28"/>
        </w:rPr>
        <w:t>Таблица 2</w:t>
      </w:r>
    </w:p>
    <w:tbl>
      <w:tblPr>
        <w:tblStyle w:val="ab"/>
        <w:tblpPr w:leftFromText="180" w:rightFromText="180" w:vertAnchor="text" w:horzAnchor="page" w:tblpXSpec="center" w:tblpY="253"/>
        <w:tblW w:w="10173" w:type="dxa"/>
        <w:tblLayout w:type="fixed"/>
        <w:tblLook w:val="01E0"/>
      </w:tblPr>
      <w:tblGrid>
        <w:gridCol w:w="1452"/>
        <w:gridCol w:w="1208"/>
        <w:gridCol w:w="1276"/>
        <w:gridCol w:w="1242"/>
        <w:gridCol w:w="1167"/>
        <w:gridCol w:w="1242"/>
        <w:gridCol w:w="1310"/>
        <w:gridCol w:w="1276"/>
      </w:tblGrid>
      <w:tr w:rsidR="0029710B" w:rsidRPr="002E1AEC" w:rsidTr="00586FAD">
        <w:tc>
          <w:tcPr>
            <w:tcW w:w="1452" w:type="dxa"/>
            <w:vMerge w:val="restart"/>
            <w:vAlign w:val="center"/>
          </w:tcPr>
          <w:p w:rsidR="0029710B" w:rsidRPr="002E1AEC" w:rsidRDefault="0029710B" w:rsidP="0029710B">
            <w:pPr>
              <w:pStyle w:val="a7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Показатели</w:t>
            </w:r>
          </w:p>
        </w:tc>
        <w:tc>
          <w:tcPr>
            <w:tcW w:w="1208" w:type="dxa"/>
            <w:vMerge w:val="restart"/>
            <w:vAlign w:val="center"/>
          </w:tcPr>
          <w:p w:rsidR="0029710B" w:rsidRPr="002E1AEC" w:rsidRDefault="0029710B" w:rsidP="00FB573B">
            <w:pPr>
              <w:pStyle w:val="a7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201</w:t>
            </w:r>
            <w:r w:rsidR="00FB573B">
              <w:rPr>
                <w:sz w:val="20"/>
              </w:rPr>
              <w:t>8</w:t>
            </w:r>
            <w:r w:rsidRPr="002E1AEC">
              <w:rPr>
                <w:sz w:val="20"/>
              </w:rPr>
              <w:t xml:space="preserve"> год (отчет)</w:t>
            </w:r>
          </w:p>
        </w:tc>
        <w:tc>
          <w:tcPr>
            <w:tcW w:w="1276" w:type="dxa"/>
            <w:vMerge w:val="restart"/>
            <w:vAlign w:val="center"/>
          </w:tcPr>
          <w:p w:rsidR="0029710B" w:rsidRPr="002E1AEC" w:rsidRDefault="0029710B" w:rsidP="00FB573B">
            <w:pPr>
              <w:pStyle w:val="a7"/>
              <w:ind w:left="-108" w:right="-108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201</w:t>
            </w:r>
            <w:r w:rsidR="00FB573B">
              <w:rPr>
                <w:sz w:val="20"/>
              </w:rPr>
              <w:t>9</w:t>
            </w:r>
            <w:r w:rsidRPr="002E1AEC">
              <w:rPr>
                <w:sz w:val="20"/>
              </w:rPr>
              <w:t xml:space="preserve"> год (отчет)</w:t>
            </w:r>
          </w:p>
        </w:tc>
        <w:tc>
          <w:tcPr>
            <w:tcW w:w="1242" w:type="dxa"/>
            <w:vMerge w:val="restart"/>
            <w:vAlign w:val="center"/>
          </w:tcPr>
          <w:p w:rsidR="0029710B" w:rsidRPr="002E1AEC" w:rsidRDefault="0029710B" w:rsidP="00FB573B">
            <w:pPr>
              <w:pStyle w:val="a7"/>
              <w:ind w:left="-108" w:right="-108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20</w:t>
            </w:r>
            <w:r w:rsidR="00FB573B">
              <w:rPr>
                <w:sz w:val="20"/>
              </w:rPr>
              <w:t>20</w:t>
            </w:r>
            <w:r w:rsidRPr="002E1AEC">
              <w:rPr>
                <w:sz w:val="20"/>
              </w:rPr>
              <w:t xml:space="preserve"> год (отчет)</w:t>
            </w:r>
          </w:p>
        </w:tc>
        <w:tc>
          <w:tcPr>
            <w:tcW w:w="1167" w:type="dxa"/>
            <w:vMerge w:val="restart"/>
          </w:tcPr>
          <w:p w:rsidR="0029710B" w:rsidRPr="002E1AEC" w:rsidRDefault="0029710B" w:rsidP="00FB573B">
            <w:pPr>
              <w:pStyle w:val="a7"/>
              <w:ind w:left="-108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20</w:t>
            </w:r>
            <w:r w:rsidR="00680D15">
              <w:rPr>
                <w:sz w:val="20"/>
              </w:rPr>
              <w:t>2</w:t>
            </w:r>
            <w:r w:rsidR="00FB573B">
              <w:rPr>
                <w:sz w:val="20"/>
              </w:rPr>
              <w:t>1</w:t>
            </w:r>
            <w:r w:rsidRPr="002E1AEC">
              <w:rPr>
                <w:sz w:val="20"/>
              </w:rPr>
              <w:t xml:space="preserve"> год (план на 01.1</w:t>
            </w:r>
            <w:r w:rsidR="00F911D3" w:rsidRPr="002E1AEC">
              <w:rPr>
                <w:sz w:val="20"/>
              </w:rPr>
              <w:t>1</w:t>
            </w:r>
            <w:r w:rsidRPr="002E1AEC">
              <w:rPr>
                <w:sz w:val="20"/>
              </w:rPr>
              <w:t>.20</w:t>
            </w:r>
            <w:r w:rsidR="00680D15">
              <w:rPr>
                <w:sz w:val="20"/>
              </w:rPr>
              <w:t>2</w:t>
            </w:r>
            <w:r w:rsidR="00FB573B">
              <w:rPr>
                <w:sz w:val="20"/>
              </w:rPr>
              <w:t>1</w:t>
            </w:r>
            <w:r w:rsidRPr="002E1AEC">
              <w:rPr>
                <w:sz w:val="20"/>
              </w:rPr>
              <w:t>)</w:t>
            </w:r>
          </w:p>
        </w:tc>
        <w:tc>
          <w:tcPr>
            <w:tcW w:w="3828" w:type="dxa"/>
            <w:gridSpan w:val="3"/>
            <w:vAlign w:val="center"/>
          </w:tcPr>
          <w:p w:rsidR="0029710B" w:rsidRPr="002E1AEC" w:rsidRDefault="0029710B" w:rsidP="0029710B">
            <w:pPr>
              <w:pStyle w:val="a7"/>
              <w:ind w:left="-108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Проект (руб.)</w:t>
            </w:r>
          </w:p>
        </w:tc>
      </w:tr>
      <w:tr w:rsidR="0029710B" w:rsidRPr="002E1AEC" w:rsidTr="00586FAD">
        <w:tc>
          <w:tcPr>
            <w:tcW w:w="1452" w:type="dxa"/>
            <w:vMerge/>
          </w:tcPr>
          <w:p w:rsidR="0029710B" w:rsidRPr="002E1AEC" w:rsidRDefault="0029710B" w:rsidP="0029710B">
            <w:pPr>
              <w:pStyle w:val="a7"/>
              <w:ind w:firstLine="540"/>
              <w:jc w:val="center"/>
              <w:rPr>
                <w:sz w:val="20"/>
              </w:rPr>
            </w:pPr>
          </w:p>
        </w:tc>
        <w:tc>
          <w:tcPr>
            <w:tcW w:w="1208" w:type="dxa"/>
            <w:vMerge/>
          </w:tcPr>
          <w:p w:rsidR="0029710B" w:rsidRPr="002E1AEC" w:rsidRDefault="0029710B" w:rsidP="0029710B">
            <w:pPr>
              <w:pStyle w:val="a7"/>
              <w:ind w:firstLine="540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29710B" w:rsidRPr="002E1AEC" w:rsidRDefault="0029710B" w:rsidP="0029710B">
            <w:pPr>
              <w:pStyle w:val="a7"/>
              <w:ind w:firstLine="540"/>
              <w:jc w:val="center"/>
              <w:rPr>
                <w:sz w:val="20"/>
              </w:rPr>
            </w:pPr>
          </w:p>
        </w:tc>
        <w:tc>
          <w:tcPr>
            <w:tcW w:w="1242" w:type="dxa"/>
            <w:vMerge/>
          </w:tcPr>
          <w:p w:rsidR="0029710B" w:rsidRPr="002E1AEC" w:rsidRDefault="0029710B" w:rsidP="0029710B">
            <w:pPr>
              <w:pStyle w:val="a7"/>
              <w:ind w:firstLine="540"/>
              <w:jc w:val="center"/>
              <w:rPr>
                <w:sz w:val="20"/>
              </w:rPr>
            </w:pPr>
          </w:p>
        </w:tc>
        <w:tc>
          <w:tcPr>
            <w:tcW w:w="1167" w:type="dxa"/>
            <w:vMerge/>
          </w:tcPr>
          <w:p w:rsidR="0029710B" w:rsidRPr="002E1AEC" w:rsidRDefault="0029710B" w:rsidP="0029710B">
            <w:pPr>
              <w:pStyle w:val="a7"/>
              <w:ind w:firstLine="15"/>
              <w:jc w:val="center"/>
              <w:rPr>
                <w:sz w:val="20"/>
              </w:rPr>
            </w:pPr>
          </w:p>
        </w:tc>
        <w:tc>
          <w:tcPr>
            <w:tcW w:w="1242" w:type="dxa"/>
          </w:tcPr>
          <w:p w:rsidR="0029710B" w:rsidRPr="002E1AEC" w:rsidRDefault="0029710B" w:rsidP="00FB573B">
            <w:pPr>
              <w:pStyle w:val="a7"/>
              <w:ind w:firstLine="15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20</w:t>
            </w:r>
            <w:r w:rsidR="008A4654" w:rsidRPr="002E1AEC">
              <w:rPr>
                <w:sz w:val="20"/>
              </w:rPr>
              <w:t>2</w:t>
            </w:r>
            <w:r w:rsidR="00FB573B">
              <w:rPr>
                <w:sz w:val="20"/>
              </w:rPr>
              <w:t>2</w:t>
            </w:r>
            <w:r w:rsidRPr="002E1AEC">
              <w:rPr>
                <w:sz w:val="20"/>
              </w:rPr>
              <w:t xml:space="preserve"> год</w:t>
            </w:r>
          </w:p>
        </w:tc>
        <w:tc>
          <w:tcPr>
            <w:tcW w:w="1310" w:type="dxa"/>
          </w:tcPr>
          <w:p w:rsidR="0029710B" w:rsidRPr="002E1AEC" w:rsidRDefault="00586FAD" w:rsidP="00FB573B">
            <w:pPr>
              <w:pStyle w:val="a7"/>
              <w:ind w:firstLine="15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20</w:t>
            </w:r>
            <w:r w:rsidR="008A4654" w:rsidRPr="002E1AEC">
              <w:rPr>
                <w:sz w:val="20"/>
              </w:rPr>
              <w:t>2</w:t>
            </w:r>
            <w:r w:rsidR="00FB573B">
              <w:rPr>
                <w:sz w:val="20"/>
              </w:rPr>
              <w:t>3</w:t>
            </w:r>
            <w:r w:rsidR="0029710B" w:rsidRPr="002E1AEC">
              <w:rPr>
                <w:sz w:val="20"/>
              </w:rPr>
              <w:t xml:space="preserve"> год</w:t>
            </w:r>
          </w:p>
        </w:tc>
        <w:tc>
          <w:tcPr>
            <w:tcW w:w="1276" w:type="dxa"/>
          </w:tcPr>
          <w:p w:rsidR="0029710B" w:rsidRPr="002E1AEC" w:rsidRDefault="0029710B" w:rsidP="00FB573B">
            <w:pPr>
              <w:pStyle w:val="a7"/>
              <w:ind w:firstLine="15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2</w:t>
            </w:r>
            <w:r w:rsidR="008A4654" w:rsidRPr="002E1AEC">
              <w:rPr>
                <w:sz w:val="20"/>
              </w:rPr>
              <w:t>02</w:t>
            </w:r>
            <w:r w:rsidR="00FB573B">
              <w:rPr>
                <w:sz w:val="20"/>
              </w:rPr>
              <w:t>4</w:t>
            </w:r>
            <w:r w:rsidRPr="002E1AEC">
              <w:rPr>
                <w:sz w:val="20"/>
              </w:rPr>
              <w:t xml:space="preserve"> год</w:t>
            </w:r>
          </w:p>
        </w:tc>
      </w:tr>
      <w:tr w:rsidR="00FB573B" w:rsidRPr="002E1AEC" w:rsidTr="00586FAD">
        <w:tc>
          <w:tcPr>
            <w:tcW w:w="1452" w:type="dxa"/>
          </w:tcPr>
          <w:p w:rsidR="00FB573B" w:rsidRPr="002E1AEC" w:rsidRDefault="00FB573B" w:rsidP="00FB573B">
            <w:pPr>
              <w:pStyle w:val="a7"/>
              <w:rPr>
                <w:sz w:val="20"/>
              </w:rPr>
            </w:pPr>
            <w:r w:rsidRPr="002E1AEC">
              <w:rPr>
                <w:sz w:val="20"/>
              </w:rPr>
              <w:t>Налоговые и неналоговые доходы</w:t>
            </w:r>
          </w:p>
        </w:tc>
        <w:tc>
          <w:tcPr>
            <w:tcW w:w="1208" w:type="dxa"/>
            <w:vAlign w:val="center"/>
          </w:tcPr>
          <w:p w:rsidR="00FB573B" w:rsidRPr="002E1AEC" w:rsidRDefault="00FB573B" w:rsidP="00FB573B">
            <w:pPr>
              <w:pStyle w:val="a7"/>
              <w:ind w:left="-74" w:right="-108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9 346 468,02</w:t>
            </w:r>
          </w:p>
        </w:tc>
        <w:tc>
          <w:tcPr>
            <w:tcW w:w="1276" w:type="dxa"/>
            <w:vAlign w:val="center"/>
          </w:tcPr>
          <w:p w:rsidR="00FB573B" w:rsidRPr="002E1AEC" w:rsidRDefault="00FB573B" w:rsidP="00FB573B">
            <w:pPr>
              <w:pStyle w:val="a7"/>
              <w:ind w:left="-108" w:right="-108"/>
              <w:jc w:val="center"/>
              <w:rPr>
                <w:sz w:val="20"/>
              </w:rPr>
            </w:pPr>
            <w:r w:rsidRPr="00680D15">
              <w:rPr>
                <w:sz w:val="20"/>
              </w:rPr>
              <w:t>10</w:t>
            </w:r>
            <w:r>
              <w:rPr>
                <w:sz w:val="20"/>
              </w:rPr>
              <w:t> </w:t>
            </w:r>
            <w:r w:rsidRPr="00680D15">
              <w:rPr>
                <w:sz w:val="20"/>
              </w:rPr>
              <w:t>800</w:t>
            </w:r>
            <w:r>
              <w:rPr>
                <w:sz w:val="20"/>
              </w:rPr>
              <w:t xml:space="preserve"> </w:t>
            </w:r>
            <w:r w:rsidRPr="00680D15">
              <w:rPr>
                <w:sz w:val="20"/>
              </w:rPr>
              <w:t>063,78</w:t>
            </w:r>
          </w:p>
        </w:tc>
        <w:tc>
          <w:tcPr>
            <w:tcW w:w="1242" w:type="dxa"/>
            <w:vAlign w:val="center"/>
          </w:tcPr>
          <w:p w:rsidR="00FB573B" w:rsidRPr="002E1AEC" w:rsidRDefault="006B1FC7" w:rsidP="00FB573B">
            <w:pPr>
              <w:pStyle w:val="a7"/>
              <w:ind w:left="-108" w:right="-108"/>
              <w:jc w:val="center"/>
              <w:rPr>
                <w:sz w:val="20"/>
              </w:rPr>
            </w:pPr>
            <w:r w:rsidRPr="006B1FC7">
              <w:rPr>
                <w:sz w:val="20"/>
              </w:rPr>
              <w:t>11</w:t>
            </w:r>
            <w:r>
              <w:rPr>
                <w:sz w:val="20"/>
              </w:rPr>
              <w:t> </w:t>
            </w:r>
            <w:r w:rsidRPr="006B1FC7">
              <w:rPr>
                <w:sz w:val="20"/>
              </w:rPr>
              <w:t>588</w:t>
            </w:r>
            <w:r>
              <w:rPr>
                <w:sz w:val="20"/>
              </w:rPr>
              <w:t xml:space="preserve"> </w:t>
            </w:r>
            <w:r w:rsidRPr="006B1FC7">
              <w:rPr>
                <w:sz w:val="20"/>
              </w:rPr>
              <w:t>557,71</w:t>
            </w:r>
          </w:p>
        </w:tc>
        <w:tc>
          <w:tcPr>
            <w:tcW w:w="1167" w:type="dxa"/>
            <w:vAlign w:val="center"/>
          </w:tcPr>
          <w:p w:rsidR="00FB573B" w:rsidRPr="002E1AEC" w:rsidRDefault="006B1FC7" w:rsidP="00FB573B">
            <w:pPr>
              <w:pStyle w:val="a7"/>
              <w:ind w:left="-148" w:right="-174"/>
              <w:jc w:val="center"/>
              <w:rPr>
                <w:sz w:val="20"/>
              </w:rPr>
            </w:pPr>
            <w:r w:rsidRPr="006B1FC7">
              <w:rPr>
                <w:sz w:val="20"/>
              </w:rPr>
              <w:t>9</w:t>
            </w:r>
            <w:r>
              <w:rPr>
                <w:sz w:val="20"/>
              </w:rPr>
              <w:t> </w:t>
            </w:r>
            <w:r w:rsidRPr="006B1FC7">
              <w:rPr>
                <w:sz w:val="20"/>
              </w:rPr>
              <w:t>955</w:t>
            </w:r>
            <w:r>
              <w:rPr>
                <w:sz w:val="20"/>
              </w:rPr>
              <w:t xml:space="preserve"> </w:t>
            </w:r>
            <w:r w:rsidRPr="006B1FC7">
              <w:rPr>
                <w:sz w:val="20"/>
              </w:rPr>
              <w:t>000,00</w:t>
            </w:r>
          </w:p>
        </w:tc>
        <w:tc>
          <w:tcPr>
            <w:tcW w:w="1242" w:type="dxa"/>
            <w:vAlign w:val="center"/>
          </w:tcPr>
          <w:p w:rsidR="00FB573B" w:rsidRPr="002E1AEC" w:rsidRDefault="00FB573B" w:rsidP="006B1FC7">
            <w:pPr>
              <w:pStyle w:val="a7"/>
              <w:ind w:left="-148" w:right="-174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9 </w:t>
            </w:r>
            <w:r w:rsidR="006B1FC7">
              <w:rPr>
                <w:sz w:val="20"/>
              </w:rPr>
              <w:t>710</w:t>
            </w:r>
            <w:r w:rsidRPr="002E1AEC">
              <w:rPr>
                <w:sz w:val="20"/>
              </w:rPr>
              <w:t> 000,00</w:t>
            </w:r>
          </w:p>
        </w:tc>
        <w:tc>
          <w:tcPr>
            <w:tcW w:w="1310" w:type="dxa"/>
            <w:vAlign w:val="center"/>
          </w:tcPr>
          <w:p w:rsidR="00FB573B" w:rsidRPr="002E1AEC" w:rsidRDefault="00084EC1" w:rsidP="00FB573B">
            <w:pPr>
              <w:pStyle w:val="a7"/>
              <w:ind w:left="-74" w:right="-108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9 890</w:t>
            </w:r>
            <w:r w:rsidR="00FB573B" w:rsidRPr="002E1AEC">
              <w:rPr>
                <w:sz w:val="20"/>
              </w:rPr>
              <w:t> 000,00</w:t>
            </w:r>
          </w:p>
        </w:tc>
        <w:tc>
          <w:tcPr>
            <w:tcW w:w="1276" w:type="dxa"/>
            <w:vAlign w:val="center"/>
          </w:tcPr>
          <w:p w:rsidR="00FB573B" w:rsidRPr="002E1AEC" w:rsidRDefault="00084EC1" w:rsidP="00FB573B">
            <w:pPr>
              <w:pStyle w:val="a7"/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9 940</w:t>
            </w:r>
            <w:r w:rsidR="00FB573B" w:rsidRPr="002E1AEC">
              <w:rPr>
                <w:sz w:val="20"/>
              </w:rPr>
              <w:t> 000,00</w:t>
            </w:r>
          </w:p>
        </w:tc>
      </w:tr>
      <w:tr w:rsidR="00FB573B" w:rsidRPr="002E1AEC" w:rsidTr="00586FAD">
        <w:tc>
          <w:tcPr>
            <w:tcW w:w="1452" w:type="dxa"/>
          </w:tcPr>
          <w:p w:rsidR="00FB573B" w:rsidRPr="002E1AEC" w:rsidRDefault="00FB573B" w:rsidP="00FB573B">
            <w:pPr>
              <w:pStyle w:val="a7"/>
              <w:rPr>
                <w:sz w:val="20"/>
              </w:rPr>
            </w:pPr>
            <w:r w:rsidRPr="002E1AEC">
              <w:rPr>
                <w:sz w:val="20"/>
              </w:rPr>
              <w:t>Темп роста к предыдущему году, %</w:t>
            </w:r>
          </w:p>
        </w:tc>
        <w:tc>
          <w:tcPr>
            <w:tcW w:w="1208" w:type="dxa"/>
            <w:vAlign w:val="center"/>
          </w:tcPr>
          <w:p w:rsidR="00FB573B" w:rsidRPr="002E1AEC" w:rsidRDefault="00FB573B" w:rsidP="00FB573B">
            <w:pPr>
              <w:pStyle w:val="a7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FB573B" w:rsidRPr="002E1AEC" w:rsidRDefault="00FB573B" w:rsidP="00FB573B">
            <w:pPr>
              <w:pStyle w:val="a7"/>
              <w:jc w:val="center"/>
              <w:rPr>
                <w:sz w:val="20"/>
              </w:rPr>
            </w:pPr>
            <w:r>
              <w:rPr>
                <w:sz w:val="20"/>
              </w:rPr>
              <w:t>115,6%</w:t>
            </w:r>
          </w:p>
        </w:tc>
        <w:tc>
          <w:tcPr>
            <w:tcW w:w="1242" w:type="dxa"/>
            <w:vAlign w:val="center"/>
          </w:tcPr>
          <w:p w:rsidR="00FB573B" w:rsidRPr="002E1AEC" w:rsidRDefault="006B1FC7" w:rsidP="00FB573B">
            <w:pPr>
              <w:pStyle w:val="a7"/>
              <w:jc w:val="center"/>
              <w:rPr>
                <w:sz w:val="20"/>
              </w:rPr>
            </w:pPr>
            <w:r>
              <w:rPr>
                <w:sz w:val="20"/>
              </w:rPr>
              <w:t>107,3%</w:t>
            </w:r>
          </w:p>
        </w:tc>
        <w:tc>
          <w:tcPr>
            <w:tcW w:w="1167" w:type="dxa"/>
            <w:vAlign w:val="center"/>
          </w:tcPr>
          <w:p w:rsidR="00FB573B" w:rsidRPr="002E1AEC" w:rsidRDefault="006B1FC7" w:rsidP="00FB573B">
            <w:pPr>
              <w:pStyle w:val="a7"/>
              <w:jc w:val="center"/>
              <w:rPr>
                <w:sz w:val="20"/>
              </w:rPr>
            </w:pPr>
            <w:r>
              <w:rPr>
                <w:sz w:val="20"/>
              </w:rPr>
              <w:t>86,0</w:t>
            </w:r>
            <w:r w:rsidR="00FB573B" w:rsidRPr="002E1AEC">
              <w:rPr>
                <w:sz w:val="20"/>
              </w:rPr>
              <w:t>%</w:t>
            </w:r>
          </w:p>
        </w:tc>
        <w:tc>
          <w:tcPr>
            <w:tcW w:w="1242" w:type="dxa"/>
            <w:vAlign w:val="center"/>
          </w:tcPr>
          <w:p w:rsidR="00FB573B" w:rsidRPr="002E1AEC" w:rsidRDefault="00084EC1" w:rsidP="00FB573B">
            <w:pPr>
              <w:pStyle w:val="a7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</w:t>
            </w:r>
            <w:r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5</w:t>
            </w:r>
            <w:r w:rsidR="00FB573B" w:rsidRPr="002E1AEC">
              <w:rPr>
                <w:sz w:val="20"/>
              </w:rPr>
              <w:t>%</w:t>
            </w:r>
          </w:p>
        </w:tc>
        <w:tc>
          <w:tcPr>
            <w:tcW w:w="1310" w:type="dxa"/>
            <w:vAlign w:val="center"/>
          </w:tcPr>
          <w:p w:rsidR="00FB573B" w:rsidRPr="002E1AEC" w:rsidRDefault="00084EC1" w:rsidP="00FB573B">
            <w:pPr>
              <w:pStyle w:val="a7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</w:t>
            </w:r>
            <w:r>
              <w:rPr>
                <w:sz w:val="20"/>
              </w:rPr>
              <w:t>,</w:t>
            </w:r>
            <w:r>
              <w:rPr>
                <w:sz w:val="20"/>
                <w:lang w:val="en-US"/>
              </w:rPr>
              <w:t>9</w:t>
            </w:r>
            <w:r w:rsidR="00FB573B" w:rsidRPr="002E1AEC">
              <w:rPr>
                <w:sz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FB573B" w:rsidRPr="002E1AEC" w:rsidRDefault="00FB573B" w:rsidP="00084EC1">
            <w:pPr>
              <w:pStyle w:val="a7"/>
              <w:jc w:val="center"/>
              <w:rPr>
                <w:sz w:val="20"/>
              </w:rPr>
            </w:pPr>
            <w:r w:rsidRPr="002E1AEC">
              <w:rPr>
                <w:sz w:val="20"/>
              </w:rPr>
              <w:t>100,</w:t>
            </w:r>
            <w:r w:rsidR="00084EC1">
              <w:rPr>
                <w:sz w:val="20"/>
              </w:rPr>
              <w:t>5</w:t>
            </w:r>
            <w:r w:rsidRPr="002E1AEC">
              <w:rPr>
                <w:sz w:val="20"/>
              </w:rPr>
              <w:t>%</w:t>
            </w:r>
          </w:p>
        </w:tc>
      </w:tr>
    </w:tbl>
    <w:p w:rsidR="0029710B" w:rsidRPr="002E1AEC" w:rsidRDefault="0029710B" w:rsidP="0029710B">
      <w:pPr>
        <w:pStyle w:val="a7"/>
        <w:ind w:firstLine="540"/>
        <w:jc w:val="right"/>
        <w:rPr>
          <w:szCs w:val="28"/>
        </w:rPr>
      </w:pP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В 20</w:t>
      </w:r>
      <w:r w:rsidR="00350072" w:rsidRPr="002E1AEC">
        <w:rPr>
          <w:bCs/>
          <w:sz w:val="28"/>
          <w:szCs w:val="28"/>
        </w:rPr>
        <w:t>2</w:t>
      </w:r>
      <w:r w:rsidR="00084EC1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году объем налоговых и неналоговых доходов бюджета прогнозируется в сумме </w:t>
      </w:r>
      <w:r w:rsidR="00350072" w:rsidRPr="002E1AEC">
        <w:rPr>
          <w:bCs/>
          <w:sz w:val="28"/>
          <w:szCs w:val="28"/>
        </w:rPr>
        <w:t>9 </w:t>
      </w:r>
      <w:r w:rsidR="00084EC1">
        <w:rPr>
          <w:bCs/>
          <w:sz w:val="28"/>
          <w:szCs w:val="28"/>
        </w:rPr>
        <w:t>710</w:t>
      </w:r>
      <w:r w:rsidR="00350072" w:rsidRPr="002E1AEC">
        <w:rPr>
          <w:bCs/>
          <w:sz w:val="28"/>
          <w:szCs w:val="28"/>
        </w:rPr>
        <w:t> 000,00</w:t>
      </w:r>
      <w:r w:rsidRPr="002E1AEC">
        <w:rPr>
          <w:bCs/>
          <w:sz w:val="28"/>
          <w:szCs w:val="28"/>
        </w:rPr>
        <w:t xml:space="preserve"> рублей. </w:t>
      </w:r>
      <w:proofErr w:type="gramStart"/>
      <w:r w:rsidRPr="002E1AEC">
        <w:rPr>
          <w:bCs/>
          <w:sz w:val="28"/>
          <w:szCs w:val="28"/>
        </w:rPr>
        <w:t>По сравнению с показателями 20</w:t>
      </w:r>
      <w:r w:rsidR="00680D15">
        <w:rPr>
          <w:bCs/>
          <w:sz w:val="28"/>
          <w:szCs w:val="28"/>
        </w:rPr>
        <w:t>2</w:t>
      </w:r>
      <w:r w:rsidR="00084EC1">
        <w:rPr>
          <w:bCs/>
          <w:sz w:val="28"/>
          <w:szCs w:val="28"/>
        </w:rPr>
        <w:t>1</w:t>
      </w:r>
      <w:r w:rsidRPr="002E1AEC">
        <w:rPr>
          <w:bCs/>
          <w:sz w:val="28"/>
          <w:szCs w:val="28"/>
        </w:rPr>
        <w:t xml:space="preserve"> года он </w:t>
      </w:r>
      <w:r w:rsidR="00680D15">
        <w:rPr>
          <w:bCs/>
          <w:sz w:val="28"/>
          <w:szCs w:val="28"/>
        </w:rPr>
        <w:t>уменьшается</w:t>
      </w:r>
      <w:r w:rsidRPr="002E1AEC">
        <w:rPr>
          <w:bCs/>
          <w:sz w:val="28"/>
          <w:szCs w:val="28"/>
        </w:rPr>
        <w:t xml:space="preserve"> на </w:t>
      </w:r>
      <w:r w:rsidR="00084EC1">
        <w:rPr>
          <w:bCs/>
          <w:sz w:val="28"/>
          <w:szCs w:val="28"/>
        </w:rPr>
        <w:t>245</w:t>
      </w:r>
      <w:r w:rsidR="00680D15">
        <w:rPr>
          <w:bCs/>
          <w:sz w:val="28"/>
          <w:szCs w:val="28"/>
        </w:rPr>
        <w:t> 000,00</w:t>
      </w:r>
      <w:r w:rsidRPr="002E1AEC">
        <w:rPr>
          <w:bCs/>
          <w:sz w:val="28"/>
          <w:szCs w:val="28"/>
        </w:rPr>
        <w:t xml:space="preserve"> рублей (или </w:t>
      </w:r>
      <w:r w:rsidR="00084EC1">
        <w:rPr>
          <w:bCs/>
          <w:sz w:val="28"/>
          <w:szCs w:val="28"/>
        </w:rPr>
        <w:t>2,5</w:t>
      </w:r>
      <w:r w:rsidRPr="002E1AEC">
        <w:rPr>
          <w:bCs/>
          <w:sz w:val="28"/>
          <w:szCs w:val="28"/>
        </w:rPr>
        <w:t xml:space="preserve">%), по сравнению с бюджетными показателями, утвержденными Решением Совета сельского поселения от </w:t>
      </w:r>
      <w:r w:rsidR="00F06D0C" w:rsidRPr="002E1AEC">
        <w:rPr>
          <w:bCs/>
          <w:sz w:val="28"/>
          <w:szCs w:val="28"/>
        </w:rPr>
        <w:t>1</w:t>
      </w:r>
      <w:r w:rsidR="00084EC1">
        <w:rPr>
          <w:bCs/>
          <w:sz w:val="28"/>
          <w:szCs w:val="28"/>
        </w:rPr>
        <w:t>6</w:t>
      </w:r>
      <w:r w:rsidRPr="002E1AEC">
        <w:rPr>
          <w:bCs/>
          <w:sz w:val="28"/>
          <w:szCs w:val="28"/>
        </w:rPr>
        <w:t>.12.20</w:t>
      </w:r>
      <w:r w:rsidR="00084EC1">
        <w:rPr>
          <w:bCs/>
          <w:sz w:val="28"/>
          <w:szCs w:val="28"/>
        </w:rPr>
        <w:t>20</w:t>
      </w:r>
      <w:r w:rsidRPr="002E1AEC">
        <w:rPr>
          <w:bCs/>
          <w:sz w:val="28"/>
          <w:szCs w:val="28"/>
        </w:rPr>
        <w:t xml:space="preserve"> года №</w:t>
      </w:r>
      <w:r w:rsidR="00084EC1">
        <w:rPr>
          <w:bCs/>
          <w:sz w:val="28"/>
          <w:szCs w:val="28"/>
        </w:rPr>
        <w:t>15</w:t>
      </w:r>
      <w:r w:rsidRPr="002E1AEC">
        <w:rPr>
          <w:bCs/>
          <w:sz w:val="28"/>
          <w:szCs w:val="28"/>
        </w:rPr>
        <w:t xml:space="preserve"> «О бюджете </w:t>
      </w:r>
      <w:proofErr w:type="spellStart"/>
      <w:r w:rsidRPr="002E1AEC">
        <w:rPr>
          <w:bCs/>
          <w:sz w:val="28"/>
          <w:szCs w:val="28"/>
        </w:rPr>
        <w:t>Богородского</w:t>
      </w:r>
      <w:proofErr w:type="spellEnd"/>
      <w:r w:rsidRPr="002E1AEC">
        <w:rPr>
          <w:bCs/>
          <w:sz w:val="28"/>
          <w:szCs w:val="28"/>
        </w:rPr>
        <w:t xml:space="preserve"> сельского поселения на 20</w:t>
      </w:r>
      <w:r w:rsidR="003A5132">
        <w:rPr>
          <w:bCs/>
          <w:sz w:val="28"/>
          <w:szCs w:val="28"/>
        </w:rPr>
        <w:t>2</w:t>
      </w:r>
      <w:r w:rsidR="00084EC1">
        <w:rPr>
          <w:bCs/>
          <w:sz w:val="28"/>
          <w:szCs w:val="28"/>
        </w:rPr>
        <w:t>1</w:t>
      </w:r>
      <w:r w:rsidRPr="002E1AEC">
        <w:rPr>
          <w:bCs/>
          <w:sz w:val="28"/>
          <w:szCs w:val="28"/>
        </w:rPr>
        <w:t xml:space="preserve"> год и на плановый период 20</w:t>
      </w:r>
      <w:r w:rsidR="00350072" w:rsidRPr="002E1AEC">
        <w:rPr>
          <w:bCs/>
          <w:sz w:val="28"/>
          <w:szCs w:val="28"/>
        </w:rPr>
        <w:t>2</w:t>
      </w:r>
      <w:r w:rsidR="00084EC1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и 20</w:t>
      </w:r>
      <w:r w:rsidR="00F06D0C" w:rsidRPr="002E1AEC">
        <w:rPr>
          <w:bCs/>
          <w:sz w:val="28"/>
          <w:szCs w:val="28"/>
        </w:rPr>
        <w:t>2</w:t>
      </w:r>
      <w:r w:rsidR="00084EC1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годов», прогноз на 20</w:t>
      </w:r>
      <w:r w:rsidR="00350072" w:rsidRPr="002E1AEC">
        <w:rPr>
          <w:bCs/>
          <w:sz w:val="28"/>
          <w:szCs w:val="28"/>
        </w:rPr>
        <w:t>2</w:t>
      </w:r>
      <w:r w:rsidR="00084EC1">
        <w:rPr>
          <w:bCs/>
          <w:sz w:val="28"/>
          <w:szCs w:val="28"/>
        </w:rPr>
        <w:t>2</w:t>
      </w:r>
      <w:r w:rsidR="00350072" w:rsidRPr="002E1AEC">
        <w:rPr>
          <w:bCs/>
          <w:sz w:val="28"/>
          <w:szCs w:val="28"/>
        </w:rPr>
        <w:t xml:space="preserve"> </w:t>
      </w:r>
      <w:r w:rsidRPr="002E1AEC">
        <w:rPr>
          <w:bCs/>
          <w:sz w:val="28"/>
          <w:szCs w:val="28"/>
        </w:rPr>
        <w:t xml:space="preserve">год </w:t>
      </w:r>
      <w:r w:rsidR="00ED2E82">
        <w:rPr>
          <w:bCs/>
          <w:sz w:val="28"/>
          <w:szCs w:val="28"/>
        </w:rPr>
        <w:t>уменьша</w:t>
      </w:r>
      <w:r w:rsidR="00350072" w:rsidRPr="002E1AEC">
        <w:rPr>
          <w:bCs/>
          <w:sz w:val="28"/>
          <w:szCs w:val="28"/>
        </w:rPr>
        <w:t>ется</w:t>
      </w:r>
      <w:r w:rsidRPr="002E1AEC">
        <w:rPr>
          <w:bCs/>
          <w:sz w:val="28"/>
          <w:szCs w:val="28"/>
        </w:rPr>
        <w:t xml:space="preserve"> на </w:t>
      </w:r>
      <w:r w:rsidR="00084EC1">
        <w:rPr>
          <w:bCs/>
          <w:sz w:val="28"/>
          <w:szCs w:val="28"/>
        </w:rPr>
        <w:t>305</w:t>
      </w:r>
      <w:r w:rsidR="00350072" w:rsidRPr="002E1AEC">
        <w:rPr>
          <w:bCs/>
          <w:sz w:val="28"/>
          <w:szCs w:val="28"/>
        </w:rPr>
        <w:t> 000,00</w:t>
      </w:r>
      <w:r w:rsidRPr="002E1AEC">
        <w:rPr>
          <w:bCs/>
          <w:sz w:val="28"/>
          <w:szCs w:val="28"/>
        </w:rPr>
        <w:t xml:space="preserve"> рублей или на </w:t>
      </w:r>
      <w:r w:rsidR="00084EC1">
        <w:rPr>
          <w:bCs/>
          <w:sz w:val="28"/>
          <w:szCs w:val="28"/>
        </w:rPr>
        <w:t>3,0</w:t>
      </w:r>
      <w:r w:rsidRPr="002E1AEC">
        <w:rPr>
          <w:bCs/>
          <w:sz w:val="28"/>
          <w:szCs w:val="28"/>
        </w:rPr>
        <w:t>%.</w:t>
      </w:r>
      <w:proofErr w:type="gramEnd"/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В 20</w:t>
      </w:r>
      <w:r w:rsidR="00350072" w:rsidRPr="002E1AEC">
        <w:rPr>
          <w:bCs/>
          <w:sz w:val="28"/>
          <w:szCs w:val="28"/>
        </w:rPr>
        <w:t>2</w:t>
      </w:r>
      <w:r w:rsidR="00084EC1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году объем налоговых и неналоговых доходов бюджета прогнозиру</w:t>
      </w:r>
      <w:r w:rsidR="00084EC1">
        <w:rPr>
          <w:bCs/>
          <w:sz w:val="28"/>
          <w:szCs w:val="28"/>
        </w:rPr>
        <w:t>е</w:t>
      </w:r>
      <w:r w:rsidRPr="002E1AEC">
        <w:rPr>
          <w:bCs/>
          <w:sz w:val="28"/>
          <w:szCs w:val="28"/>
        </w:rPr>
        <w:t xml:space="preserve">тся в сумме </w:t>
      </w:r>
      <w:r w:rsidR="00084EC1">
        <w:rPr>
          <w:bCs/>
          <w:sz w:val="28"/>
          <w:szCs w:val="28"/>
        </w:rPr>
        <w:t>9 890</w:t>
      </w:r>
      <w:r w:rsidR="00F06D0C" w:rsidRPr="002E1AEC">
        <w:rPr>
          <w:bCs/>
          <w:sz w:val="28"/>
          <w:szCs w:val="28"/>
        </w:rPr>
        <w:t> 000,00</w:t>
      </w:r>
      <w:r w:rsidRPr="002E1AEC">
        <w:rPr>
          <w:bCs/>
          <w:sz w:val="28"/>
          <w:szCs w:val="28"/>
        </w:rPr>
        <w:t xml:space="preserve"> рублей. </w:t>
      </w:r>
      <w:proofErr w:type="gramStart"/>
      <w:r w:rsidRPr="002E1AEC">
        <w:rPr>
          <w:bCs/>
          <w:sz w:val="28"/>
          <w:szCs w:val="28"/>
        </w:rPr>
        <w:t>По сравнению с прогнозом доходов на 20</w:t>
      </w:r>
      <w:r w:rsidR="00350072" w:rsidRPr="002E1AEC">
        <w:rPr>
          <w:bCs/>
          <w:sz w:val="28"/>
          <w:szCs w:val="28"/>
        </w:rPr>
        <w:t>2</w:t>
      </w:r>
      <w:r w:rsidR="00084EC1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 он </w:t>
      </w:r>
      <w:r w:rsidR="00F06D0C" w:rsidRPr="002E1AEC">
        <w:rPr>
          <w:bCs/>
          <w:sz w:val="28"/>
          <w:szCs w:val="28"/>
        </w:rPr>
        <w:t>увеличива</w:t>
      </w:r>
      <w:r w:rsidR="00350072" w:rsidRPr="002E1AEC">
        <w:rPr>
          <w:bCs/>
          <w:sz w:val="28"/>
          <w:szCs w:val="28"/>
        </w:rPr>
        <w:t>е</w:t>
      </w:r>
      <w:r w:rsidR="00F06D0C" w:rsidRPr="002E1AEC">
        <w:rPr>
          <w:bCs/>
          <w:sz w:val="28"/>
          <w:szCs w:val="28"/>
        </w:rPr>
        <w:t>тся</w:t>
      </w:r>
      <w:r w:rsidRPr="002E1AEC">
        <w:rPr>
          <w:bCs/>
          <w:sz w:val="28"/>
          <w:szCs w:val="28"/>
        </w:rPr>
        <w:t xml:space="preserve"> на </w:t>
      </w:r>
      <w:r w:rsidR="00084EC1">
        <w:rPr>
          <w:bCs/>
          <w:sz w:val="28"/>
          <w:szCs w:val="28"/>
        </w:rPr>
        <w:t>180</w:t>
      </w:r>
      <w:r w:rsidR="00350072" w:rsidRPr="002E1AEC">
        <w:rPr>
          <w:bCs/>
          <w:sz w:val="28"/>
          <w:szCs w:val="28"/>
        </w:rPr>
        <w:t> 000,00</w:t>
      </w:r>
      <w:r w:rsidRPr="002E1AEC">
        <w:rPr>
          <w:bCs/>
          <w:sz w:val="28"/>
          <w:szCs w:val="28"/>
        </w:rPr>
        <w:t xml:space="preserve"> рублей (или </w:t>
      </w:r>
      <w:r w:rsidR="00084EC1">
        <w:rPr>
          <w:bCs/>
          <w:sz w:val="28"/>
          <w:szCs w:val="28"/>
        </w:rPr>
        <w:t>1,9</w:t>
      </w:r>
      <w:r w:rsidRPr="002E1AEC">
        <w:rPr>
          <w:bCs/>
          <w:sz w:val="28"/>
          <w:szCs w:val="28"/>
        </w:rPr>
        <w:t xml:space="preserve">%), по сравнению с бюджетными показателями, утвержденными Решением Совета сельского поселения </w:t>
      </w:r>
      <w:r w:rsidR="00ED2E82" w:rsidRPr="002E1AEC">
        <w:rPr>
          <w:bCs/>
          <w:sz w:val="28"/>
          <w:szCs w:val="28"/>
        </w:rPr>
        <w:t xml:space="preserve">от </w:t>
      </w:r>
      <w:r w:rsidR="00084EC1" w:rsidRPr="002E1AEC">
        <w:rPr>
          <w:bCs/>
          <w:sz w:val="28"/>
          <w:szCs w:val="28"/>
        </w:rPr>
        <w:t>1</w:t>
      </w:r>
      <w:r w:rsidR="00084EC1">
        <w:rPr>
          <w:bCs/>
          <w:sz w:val="28"/>
          <w:szCs w:val="28"/>
        </w:rPr>
        <w:t>6</w:t>
      </w:r>
      <w:r w:rsidR="00084EC1" w:rsidRPr="002E1AEC">
        <w:rPr>
          <w:bCs/>
          <w:sz w:val="28"/>
          <w:szCs w:val="28"/>
        </w:rPr>
        <w:t>.12.20</w:t>
      </w:r>
      <w:r w:rsidR="00084EC1">
        <w:rPr>
          <w:bCs/>
          <w:sz w:val="28"/>
          <w:szCs w:val="28"/>
        </w:rPr>
        <w:t>20</w:t>
      </w:r>
      <w:r w:rsidR="00084EC1" w:rsidRPr="002E1AEC">
        <w:rPr>
          <w:bCs/>
          <w:sz w:val="28"/>
          <w:szCs w:val="28"/>
        </w:rPr>
        <w:t xml:space="preserve"> года №</w:t>
      </w:r>
      <w:r w:rsidR="00084EC1">
        <w:rPr>
          <w:bCs/>
          <w:sz w:val="28"/>
          <w:szCs w:val="28"/>
        </w:rPr>
        <w:t>15</w:t>
      </w:r>
      <w:r w:rsidR="00084EC1" w:rsidRPr="002E1AEC">
        <w:rPr>
          <w:bCs/>
          <w:sz w:val="28"/>
          <w:szCs w:val="28"/>
        </w:rPr>
        <w:t xml:space="preserve"> «О бюджете </w:t>
      </w:r>
      <w:proofErr w:type="spellStart"/>
      <w:r w:rsidR="00084EC1" w:rsidRPr="002E1AEC">
        <w:rPr>
          <w:bCs/>
          <w:sz w:val="28"/>
          <w:szCs w:val="28"/>
        </w:rPr>
        <w:t>Богородского</w:t>
      </w:r>
      <w:proofErr w:type="spellEnd"/>
      <w:r w:rsidR="00084EC1" w:rsidRPr="002E1AEC">
        <w:rPr>
          <w:bCs/>
          <w:sz w:val="28"/>
          <w:szCs w:val="28"/>
        </w:rPr>
        <w:t xml:space="preserve"> сельского поселения на 20</w:t>
      </w:r>
      <w:r w:rsidR="00084EC1">
        <w:rPr>
          <w:bCs/>
          <w:sz w:val="28"/>
          <w:szCs w:val="28"/>
        </w:rPr>
        <w:t>21</w:t>
      </w:r>
      <w:r w:rsidR="00084EC1" w:rsidRPr="002E1AEC">
        <w:rPr>
          <w:bCs/>
          <w:sz w:val="28"/>
          <w:szCs w:val="28"/>
        </w:rPr>
        <w:t xml:space="preserve"> год и на плановый период 202</w:t>
      </w:r>
      <w:r w:rsidR="00084EC1">
        <w:rPr>
          <w:bCs/>
          <w:sz w:val="28"/>
          <w:szCs w:val="28"/>
        </w:rPr>
        <w:t>2</w:t>
      </w:r>
      <w:r w:rsidR="00084EC1" w:rsidRPr="002E1AEC">
        <w:rPr>
          <w:bCs/>
          <w:sz w:val="28"/>
          <w:szCs w:val="28"/>
        </w:rPr>
        <w:t xml:space="preserve"> и 202</w:t>
      </w:r>
      <w:r w:rsidR="00084EC1">
        <w:rPr>
          <w:bCs/>
          <w:sz w:val="28"/>
          <w:szCs w:val="28"/>
        </w:rPr>
        <w:t>3</w:t>
      </w:r>
      <w:r w:rsidR="00084EC1" w:rsidRPr="002E1AEC">
        <w:rPr>
          <w:bCs/>
          <w:sz w:val="28"/>
          <w:szCs w:val="28"/>
        </w:rPr>
        <w:t xml:space="preserve"> годов</w:t>
      </w:r>
      <w:r w:rsidR="00ED2E82" w:rsidRPr="002E1AEC">
        <w:rPr>
          <w:bCs/>
          <w:sz w:val="28"/>
          <w:szCs w:val="28"/>
        </w:rPr>
        <w:t>»</w:t>
      </w:r>
      <w:r w:rsidR="00F06D0C" w:rsidRPr="002E1AEC">
        <w:rPr>
          <w:bCs/>
          <w:sz w:val="28"/>
          <w:szCs w:val="28"/>
        </w:rPr>
        <w:t>, прогноз в 202</w:t>
      </w:r>
      <w:r w:rsidR="00084EC1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году </w:t>
      </w:r>
      <w:r w:rsidR="00ED2E82">
        <w:rPr>
          <w:bCs/>
          <w:sz w:val="28"/>
          <w:szCs w:val="28"/>
        </w:rPr>
        <w:t>уменьшается</w:t>
      </w:r>
      <w:r w:rsidRPr="002E1AEC">
        <w:rPr>
          <w:bCs/>
          <w:sz w:val="28"/>
          <w:szCs w:val="28"/>
        </w:rPr>
        <w:t xml:space="preserve"> на сумму </w:t>
      </w:r>
      <w:r w:rsidR="00084EC1">
        <w:rPr>
          <w:bCs/>
          <w:sz w:val="28"/>
          <w:szCs w:val="28"/>
        </w:rPr>
        <w:t>195</w:t>
      </w:r>
      <w:r w:rsidR="00350072" w:rsidRPr="002E1AEC">
        <w:rPr>
          <w:bCs/>
          <w:sz w:val="28"/>
          <w:szCs w:val="28"/>
        </w:rPr>
        <w:t> 000,00</w:t>
      </w:r>
      <w:r w:rsidRPr="002E1AEC">
        <w:rPr>
          <w:bCs/>
          <w:sz w:val="28"/>
          <w:szCs w:val="28"/>
        </w:rPr>
        <w:t xml:space="preserve"> рублей или </w:t>
      </w:r>
      <w:r w:rsidR="00ED2E82">
        <w:rPr>
          <w:bCs/>
          <w:sz w:val="28"/>
          <w:szCs w:val="28"/>
        </w:rPr>
        <w:t>2,0</w:t>
      </w:r>
      <w:r w:rsidRPr="002E1AEC">
        <w:rPr>
          <w:bCs/>
          <w:sz w:val="28"/>
          <w:szCs w:val="28"/>
        </w:rPr>
        <w:t>%.</w:t>
      </w:r>
      <w:proofErr w:type="gramEnd"/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В 202</w:t>
      </w:r>
      <w:r w:rsidR="00084EC1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году объем налоговых и неналоговых доходов бюджета прогнозируются в сумме </w:t>
      </w:r>
      <w:r w:rsidR="00084EC1">
        <w:rPr>
          <w:bCs/>
          <w:sz w:val="28"/>
          <w:szCs w:val="28"/>
        </w:rPr>
        <w:t>9 940</w:t>
      </w:r>
      <w:r w:rsidR="00F06D0C" w:rsidRPr="002E1AEC">
        <w:rPr>
          <w:bCs/>
          <w:sz w:val="28"/>
          <w:szCs w:val="28"/>
        </w:rPr>
        <w:t> 000,00</w:t>
      </w:r>
      <w:r w:rsidRPr="002E1AEC">
        <w:rPr>
          <w:bCs/>
          <w:sz w:val="28"/>
          <w:szCs w:val="28"/>
        </w:rPr>
        <w:t xml:space="preserve"> рублей. По срав</w:t>
      </w:r>
      <w:r w:rsidR="00F06D0C" w:rsidRPr="002E1AEC">
        <w:rPr>
          <w:bCs/>
          <w:sz w:val="28"/>
          <w:szCs w:val="28"/>
        </w:rPr>
        <w:t>нению с прогнозом доходов на 202</w:t>
      </w:r>
      <w:r w:rsidR="00084EC1">
        <w:rPr>
          <w:bCs/>
          <w:sz w:val="28"/>
          <w:szCs w:val="28"/>
        </w:rPr>
        <w:t>3</w:t>
      </w:r>
      <w:r w:rsidR="00350072" w:rsidRPr="002E1AEC">
        <w:rPr>
          <w:bCs/>
          <w:sz w:val="28"/>
          <w:szCs w:val="28"/>
        </w:rPr>
        <w:t xml:space="preserve"> год он</w:t>
      </w:r>
      <w:r w:rsidRPr="002E1AEC">
        <w:rPr>
          <w:bCs/>
          <w:sz w:val="28"/>
          <w:szCs w:val="28"/>
        </w:rPr>
        <w:t xml:space="preserve"> увеличивается на </w:t>
      </w:r>
      <w:r w:rsidR="00AC5061">
        <w:rPr>
          <w:bCs/>
          <w:sz w:val="28"/>
          <w:szCs w:val="28"/>
        </w:rPr>
        <w:t>5</w:t>
      </w:r>
      <w:r w:rsidR="00350072" w:rsidRPr="002E1AEC">
        <w:rPr>
          <w:bCs/>
          <w:sz w:val="28"/>
          <w:szCs w:val="28"/>
        </w:rPr>
        <w:t>0 000,00</w:t>
      </w:r>
      <w:r w:rsidRPr="002E1AEC">
        <w:rPr>
          <w:bCs/>
          <w:sz w:val="28"/>
          <w:szCs w:val="28"/>
        </w:rPr>
        <w:t xml:space="preserve"> рублей или </w:t>
      </w:r>
      <w:r w:rsidR="00AC5061">
        <w:rPr>
          <w:bCs/>
          <w:sz w:val="28"/>
          <w:szCs w:val="28"/>
        </w:rPr>
        <w:t>0,5</w:t>
      </w:r>
      <w:r w:rsidRPr="002E1AEC">
        <w:rPr>
          <w:bCs/>
          <w:sz w:val="28"/>
          <w:szCs w:val="28"/>
        </w:rPr>
        <w:t>%.</w:t>
      </w:r>
    </w:p>
    <w:p w:rsidR="0029710B" w:rsidRPr="002E1AEC" w:rsidRDefault="0029710B" w:rsidP="0029710B">
      <w:pPr>
        <w:pStyle w:val="23"/>
        <w:ind w:firstLine="540"/>
      </w:pPr>
    </w:p>
    <w:p w:rsidR="0029710B" w:rsidRPr="002E1AEC" w:rsidRDefault="0029710B" w:rsidP="0029710B">
      <w:pPr>
        <w:ind w:firstLine="540"/>
        <w:jc w:val="center"/>
        <w:rPr>
          <w:sz w:val="28"/>
          <w:szCs w:val="28"/>
        </w:rPr>
      </w:pPr>
      <w:r w:rsidRPr="002E1AEC">
        <w:rPr>
          <w:sz w:val="28"/>
          <w:szCs w:val="28"/>
        </w:rPr>
        <w:lastRenderedPageBreak/>
        <w:t xml:space="preserve">Налоговые доходы бюджета сельского поселения </w:t>
      </w:r>
    </w:p>
    <w:p w:rsidR="0029710B" w:rsidRPr="002E1AEC" w:rsidRDefault="0029710B" w:rsidP="0029710B">
      <w:pPr>
        <w:pStyle w:val="23"/>
        <w:ind w:firstLine="540"/>
      </w:pP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Поступление налоговых доходов в бюджет в 20</w:t>
      </w:r>
      <w:r w:rsidR="00DE1D19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году прогнозируется в сумме </w:t>
      </w:r>
      <w:r w:rsidR="00DE1D19" w:rsidRPr="002E1AEC">
        <w:rPr>
          <w:bCs/>
          <w:sz w:val="28"/>
          <w:szCs w:val="28"/>
        </w:rPr>
        <w:t>9 </w:t>
      </w:r>
      <w:r w:rsidR="00AC5061">
        <w:rPr>
          <w:bCs/>
          <w:sz w:val="28"/>
          <w:szCs w:val="28"/>
        </w:rPr>
        <w:t>410</w:t>
      </w:r>
      <w:r w:rsidR="00DE1D19" w:rsidRPr="002E1AEC">
        <w:rPr>
          <w:bCs/>
          <w:sz w:val="28"/>
          <w:szCs w:val="28"/>
        </w:rPr>
        <w:t> 000,00</w:t>
      </w:r>
      <w:r w:rsidRPr="002E1AEC">
        <w:rPr>
          <w:bCs/>
          <w:sz w:val="28"/>
          <w:szCs w:val="28"/>
        </w:rPr>
        <w:t xml:space="preserve"> рублей, на плановый период 20</w:t>
      </w:r>
      <w:r w:rsidR="00F06D0C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и 20</w:t>
      </w:r>
      <w:r w:rsidR="00F06D0C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годов соответственно </w:t>
      </w:r>
      <w:r w:rsidR="00DE1D19" w:rsidRPr="002E1AEC">
        <w:rPr>
          <w:bCs/>
          <w:sz w:val="28"/>
          <w:szCs w:val="28"/>
        </w:rPr>
        <w:t>9 </w:t>
      </w:r>
      <w:r w:rsidR="00AC5061">
        <w:rPr>
          <w:bCs/>
          <w:sz w:val="28"/>
          <w:szCs w:val="28"/>
        </w:rPr>
        <w:t>590</w:t>
      </w:r>
      <w:r w:rsidR="00DE1D19" w:rsidRPr="002E1AEC">
        <w:rPr>
          <w:bCs/>
          <w:sz w:val="28"/>
          <w:szCs w:val="28"/>
        </w:rPr>
        <w:t> 000,00</w:t>
      </w:r>
      <w:r w:rsidRPr="002E1AEC">
        <w:rPr>
          <w:bCs/>
          <w:sz w:val="28"/>
          <w:szCs w:val="28"/>
        </w:rPr>
        <w:t xml:space="preserve"> рублей и </w:t>
      </w:r>
      <w:r w:rsidR="00DE1D19" w:rsidRPr="002E1AEC">
        <w:rPr>
          <w:bCs/>
          <w:sz w:val="28"/>
          <w:szCs w:val="28"/>
        </w:rPr>
        <w:t>9 </w:t>
      </w:r>
      <w:r w:rsidR="00AC5061">
        <w:rPr>
          <w:bCs/>
          <w:sz w:val="28"/>
          <w:szCs w:val="28"/>
        </w:rPr>
        <w:t>640</w:t>
      </w:r>
      <w:r w:rsidR="00DE1D19" w:rsidRPr="002E1AEC">
        <w:rPr>
          <w:bCs/>
          <w:sz w:val="28"/>
          <w:szCs w:val="28"/>
        </w:rPr>
        <w:t> 000,00</w:t>
      </w:r>
      <w:r w:rsidRPr="002E1AEC">
        <w:rPr>
          <w:bCs/>
          <w:sz w:val="28"/>
          <w:szCs w:val="28"/>
        </w:rPr>
        <w:t xml:space="preserve"> рублей. В структуре налоговых и неналоговых доходов (Таблица 3) - налоговые доходы состав</w:t>
      </w:r>
      <w:r w:rsidR="007A5B48">
        <w:rPr>
          <w:bCs/>
          <w:sz w:val="28"/>
          <w:szCs w:val="28"/>
        </w:rPr>
        <w:t>ляют</w:t>
      </w:r>
      <w:r w:rsidRPr="002E1AEC">
        <w:rPr>
          <w:bCs/>
          <w:sz w:val="28"/>
          <w:szCs w:val="28"/>
        </w:rPr>
        <w:t xml:space="preserve"> в 20</w:t>
      </w:r>
      <w:r w:rsidR="00DE1D19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>, 20</w:t>
      </w:r>
      <w:r w:rsidR="00DE1D19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и 20</w:t>
      </w:r>
      <w:r w:rsidR="00DE1D19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</w:t>
      </w:r>
      <w:r w:rsidR="007A5B48">
        <w:rPr>
          <w:bCs/>
          <w:sz w:val="28"/>
          <w:szCs w:val="28"/>
        </w:rPr>
        <w:t>ах</w:t>
      </w:r>
      <w:r w:rsidRPr="002E1AEC">
        <w:rPr>
          <w:bCs/>
          <w:sz w:val="28"/>
          <w:szCs w:val="28"/>
        </w:rPr>
        <w:t xml:space="preserve"> </w:t>
      </w:r>
      <w:r w:rsidR="00F06D0C" w:rsidRPr="002E1AEC">
        <w:rPr>
          <w:bCs/>
          <w:sz w:val="28"/>
          <w:szCs w:val="28"/>
        </w:rPr>
        <w:t>–</w:t>
      </w:r>
      <w:r w:rsidRPr="002E1AEC">
        <w:rPr>
          <w:bCs/>
          <w:sz w:val="28"/>
          <w:szCs w:val="28"/>
        </w:rPr>
        <w:t xml:space="preserve"> 97</w:t>
      </w:r>
      <w:r w:rsidR="00F06D0C" w:rsidRPr="002E1AEC">
        <w:rPr>
          <w:bCs/>
          <w:sz w:val="28"/>
          <w:szCs w:val="28"/>
        </w:rPr>
        <w:t>,0</w:t>
      </w:r>
      <w:r w:rsidRPr="002E1AEC">
        <w:rPr>
          <w:bCs/>
          <w:sz w:val="28"/>
          <w:szCs w:val="28"/>
        </w:rPr>
        <w:t xml:space="preserve">%. </w:t>
      </w:r>
    </w:p>
    <w:p w:rsidR="00411B21" w:rsidRPr="002E1AEC" w:rsidRDefault="00411B21" w:rsidP="0029710B">
      <w:pPr>
        <w:ind w:firstLine="709"/>
        <w:jc w:val="both"/>
        <w:rPr>
          <w:bCs/>
          <w:sz w:val="28"/>
          <w:szCs w:val="28"/>
        </w:rPr>
      </w:pPr>
    </w:p>
    <w:p w:rsidR="0029710B" w:rsidRPr="002E1AEC" w:rsidRDefault="0029710B" w:rsidP="0029710B">
      <w:pPr>
        <w:pStyle w:val="23"/>
        <w:ind w:firstLine="284"/>
        <w:jc w:val="right"/>
      </w:pPr>
      <w:r w:rsidRPr="002E1AEC">
        <w:t>Таблица 3</w:t>
      </w:r>
    </w:p>
    <w:p w:rsidR="0029710B" w:rsidRPr="002E1AEC" w:rsidRDefault="0029710B" w:rsidP="0029710B">
      <w:pPr>
        <w:ind w:firstLine="709"/>
        <w:jc w:val="center"/>
      </w:pPr>
    </w:p>
    <w:p w:rsidR="0029710B" w:rsidRPr="002E1AEC" w:rsidRDefault="0029710B" w:rsidP="0029710B">
      <w:pPr>
        <w:ind w:firstLine="709"/>
        <w:jc w:val="center"/>
        <w:rPr>
          <w:sz w:val="28"/>
          <w:szCs w:val="28"/>
        </w:rPr>
      </w:pPr>
      <w:r w:rsidRPr="002E1AEC">
        <w:rPr>
          <w:sz w:val="28"/>
          <w:szCs w:val="28"/>
        </w:rPr>
        <w:t xml:space="preserve">Структура налоговых и неналоговых доходов </w:t>
      </w:r>
    </w:p>
    <w:p w:rsidR="0029710B" w:rsidRPr="002E1AEC" w:rsidRDefault="0029710B" w:rsidP="0029710B">
      <w:pPr>
        <w:ind w:firstLine="709"/>
        <w:jc w:val="center"/>
        <w:rPr>
          <w:sz w:val="28"/>
          <w:szCs w:val="28"/>
        </w:rPr>
      </w:pPr>
      <w:r w:rsidRPr="002E1AEC">
        <w:rPr>
          <w:sz w:val="28"/>
          <w:szCs w:val="28"/>
        </w:rPr>
        <w:t>бюджета сельского поселения</w:t>
      </w:r>
    </w:p>
    <w:p w:rsidR="0029710B" w:rsidRPr="002E1AEC" w:rsidRDefault="0029710B" w:rsidP="0029710B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1596"/>
        <w:gridCol w:w="706"/>
        <w:gridCol w:w="1562"/>
        <w:gridCol w:w="707"/>
        <w:gridCol w:w="1596"/>
        <w:gridCol w:w="993"/>
      </w:tblGrid>
      <w:tr w:rsidR="0029710B" w:rsidRPr="002E1AEC" w:rsidTr="0029710B">
        <w:tc>
          <w:tcPr>
            <w:tcW w:w="2093" w:type="dxa"/>
            <w:vMerge w:val="restart"/>
            <w:vAlign w:val="center"/>
          </w:tcPr>
          <w:p w:rsidR="0029710B" w:rsidRPr="002E1AEC" w:rsidRDefault="0029710B" w:rsidP="0029710B">
            <w:pPr>
              <w:jc w:val="center"/>
            </w:pPr>
            <w:r w:rsidRPr="002E1AEC">
              <w:t>Наименование доходов</w:t>
            </w:r>
          </w:p>
          <w:p w:rsidR="0029710B" w:rsidRPr="002E1AEC" w:rsidRDefault="0029710B" w:rsidP="0029710B">
            <w:pPr>
              <w:jc w:val="center"/>
            </w:pPr>
          </w:p>
        </w:tc>
        <w:tc>
          <w:tcPr>
            <w:tcW w:w="2302" w:type="dxa"/>
            <w:gridSpan w:val="2"/>
          </w:tcPr>
          <w:p w:rsidR="0029710B" w:rsidRPr="002E1AEC" w:rsidRDefault="0029710B" w:rsidP="00AC5061">
            <w:pPr>
              <w:jc w:val="center"/>
            </w:pPr>
            <w:r w:rsidRPr="002E1AEC">
              <w:t>20</w:t>
            </w:r>
            <w:r w:rsidR="00DE1D19" w:rsidRPr="002E1AEC">
              <w:t>2</w:t>
            </w:r>
            <w:r w:rsidR="00AC5061">
              <w:t>2</w:t>
            </w:r>
            <w:r w:rsidRPr="002E1AEC">
              <w:t xml:space="preserve"> год (прогноз)</w:t>
            </w:r>
          </w:p>
        </w:tc>
        <w:tc>
          <w:tcPr>
            <w:tcW w:w="2269" w:type="dxa"/>
            <w:gridSpan w:val="2"/>
          </w:tcPr>
          <w:p w:rsidR="0029710B" w:rsidRPr="002E1AEC" w:rsidRDefault="0029710B" w:rsidP="00AC5061">
            <w:pPr>
              <w:jc w:val="center"/>
            </w:pPr>
            <w:r w:rsidRPr="002E1AEC">
              <w:t>20</w:t>
            </w:r>
            <w:r w:rsidR="00F06D0C" w:rsidRPr="002E1AEC">
              <w:t>2</w:t>
            </w:r>
            <w:r w:rsidR="00AC5061">
              <w:t>3</w:t>
            </w:r>
            <w:r w:rsidRPr="002E1AEC">
              <w:t xml:space="preserve"> год (прогноз)</w:t>
            </w:r>
          </w:p>
        </w:tc>
        <w:tc>
          <w:tcPr>
            <w:tcW w:w="2589" w:type="dxa"/>
            <w:gridSpan w:val="2"/>
          </w:tcPr>
          <w:p w:rsidR="0029710B" w:rsidRPr="002E1AEC" w:rsidRDefault="0029710B" w:rsidP="00AC5061">
            <w:pPr>
              <w:jc w:val="center"/>
              <w:rPr>
                <w:b/>
              </w:rPr>
            </w:pPr>
            <w:r w:rsidRPr="002E1AEC">
              <w:t>202</w:t>
            </w:r>
            <w:r w:rsidR="00AC5061">
              <w:t>4</w:t>
            </w:r>
            <w:r w:rsidRPr="002E1AEC">
              <w:t xml:space="preserve"> год (прогноз)</w:t>
            </w:r>
          </w:p>
        </w:tc>
      </w:tr>
      <w:tr w:rsidR="0029710B" w:rsidRPr="002E1AEC" w:rsidTr="0029710B">
        <w:tc>
          <w:tcPr>
            <w:tcW w:w="2093" w:type="dxa"/>
            <w:vMerge/>
          </w:tcPr>
          <w:p w:rsidR="0029710B" w:rsidRPr="002E1AEC" w:rsidRDefault="0029710B" w:rsidP="0029710B">
            <w:pPr>
              <w:jc w:val="both"/>
            </w:pPr>
          </w:p>
        </w:tc>
        <w:tc>
          <w:tcPr>
            <w:tcW w:w="1596" w:type="dxa"/>
          </w:tcPr>
          <w:p w:rsidR="0029710B" w:rsidRPr="002E1AEC" w:rsidRDefault="0029710B" w:rsidP="0029710B">
            <w:pPr>
              <w:jc w:val="center"/>
            </w:pPr>
            <w:r w:rsidRPr="002E1AEC">
              <w:t>руб.</w:t>
            </w:r>
          </w:p>
          <w:p w:rsidR="0029710B" w:rsidRPr="002E1AEC" w:rsidRDefault="0029710B" w:rsidP="0029710B">
            <w:pPr>
              <w:jc w:val="center"/>
            </w:pPr>
          </w:p>
        </w:tc>
        <w:tc>
          <w:tcPr>
            <w:tcW w:w="706" w:type="dxa"/>
          </w:tcPr>
          <w:p w:rsidR="0029710B" w:rsidRPr="002E1AEC" w:rsidRDefault="0029710B" w:rsidP="0029710B">
            <w:pPr>
              <w:jc w:val="center"/>
            </w:pPr>
            <w:r w:rsidRPr="002E1AEC">
              <w:t>доля</w:t>
            </w:r>
          </w:p>
        </w:tc>
        <w:tc>
          <w:tcPr>
            <w:tcW w:w="1562" w:type="dxa"/>
          </w:tcPr>
          <w:p w:rsidR="0029710B" w:rsidRPr="002E1AEC" w:rsidRDefault="0029710B" w:rsidP="0029710B">
            <w:pPr>
              <w:jc w:val="center"/>
            </w:pPr>
            <w:r w:rsidRPr="002E1AEC">
              <w:t>руб.</w:t>
            </w:r>
          </w:p>
        </w:tc>
        <w:tc>
          <w:tcPr>
            <w:tcW w:w="707" w:type="dxa"/>
          </w:tcPr>
          <w:p w:rsidR="0029710B" w:rsidRPr="002E1AEC" w:rsidRDefault="0029710B" w:rsidP="0029710B">
            <w:pPr>
              <w:jc w:val="center"/>
            </w:pPr>
            <w:r w:rsidRPr="002E1AEC">
              <w:t>доля</w:t>
            </w:r>
          </w:p>
        </w:tc>
        <w:tc>
          <w:tcPr>
            <w:tcW w:w="1596" w:type="dxa"/>
          </w:tcPr>
          <w:p w:rsidR="0029710B" w:rsidRPr="002E1AEC" w:rsidRDefault="0029710B" w:rsidP="0029710B">
            <w:pPr>
              <w:jc w:val="center"/>
            </w:pPr>
            <w:r w:rsidRPr="002E1AEC">
              <w:t>руб.</w:t>
            </w:r>
          </w:p>
        </w:tc>
        <w:tc>
          <w:tcPr>
            <w:tcW w:w="993" w:type="dxa"/>
          </w:tcPr>
          <w:p w:rsidR="0029710B" w:rsidRPr="002E1AEC" w:rsidRDefault="0029710B" w:rsidP="0029710B">
            <w:pPr>
              <w:jc w:val="center"/>
            </w:pPr>
            <w:r w:rsidRPr="002E1AEC">
              <w:t>доля</w:t>
            </w:r>
          </w:p>
        </w:tc>
      </w:tr>
      <w:tr w:rsidR="0029710B" w:rsidRPr="002E1AEC" w:rsidTr="0029710B">
        <w:tc>
          <w:tcPr>
            <w:tcW w:w="2093" w:type="dxa"/>
          </w:tcPr>
          <w:p w:rsidR="0029710B" w:rsidRPr="002E1AEC" w:rsidRDefault="0029710B" w:rsidP="0029710B">
            <w:pPr>
              <w:jc w:val="both"/>
            </w:pPr>
            <w:r w:rsidRPr="002E1AEC">
              <w:t>Налоговые</w:t>
            </w:r>
          </w:p>
        </w:tc>
        <w:tc>
          <w:tcPr>
            <w:tcW w:w="1596" w:type="dxa"/>
          </w:tcPr>
          <w:p w:rsidR="0029710B" w:rsidRPr="002E1AEC" w:rsidRDefault="00411B21" w:rsidP="00AC5061">
            <w:pPr>
              <w:jc w:val="center"/>
            </w:pPr>
            <w:r w:rsidRPr="002E1AEC">
              <w:t>9 </w:t>
            </w:r>
            <w:r w:rsidR="00AC5061">
              <w:t>410</w:t>
            </w:r>
            <w:r w:rsidRPr="002E1AEC">
              <w:t> 000,00</w:t>
            </w:r>
          </w:p>
        </w:tc>
        <w:tc>
          <w:tcPr>
            <w:tcW w:w="706" w:type="dxa"/>
          </w:tcPr>
          <w:p w:rsidR="0029710B" w:rsidRPr="002E1AEC" w:rsidRDefault="0029710B" w:rsidP="0029710B">
            <w:pPr>
              <w:tabs>
                <w:tab w:val="center" w:pos="245"/>
              </w:tabs>
            </w:pPr>
            <w:r w:rsidRPr="002E1AEC">
              <w:t>0,97</w:t>
            </w:r>
          </w:p>
        </w:tc>
        <w:tc>
          <w:tcPr>
            <w:tcW w:w="1562" w:type="dxa"/>
          </w:tcPr>
          <w:p w:rsidR="0029710B" w:rsidRPr="002E1AEC" w:rsidRDefault="00411B21" w:rsidP="00AC5061">
            <w:pPr>
              <w:jc w:val="center"/>
            </w:pPr>
            <w:r w:rsidRPr="002E1AEC">
              <w:t>9 </w:t>
            </w:r>
            <w:r w:rsidR="00AC5061">
              <w:t>590</w:t>
            </w:r>
            <w:r w:rsidRPr="002E1AEC">
              <w:t> 000,00</w:t>
            </w:r>
          </w:p>
        </w:tc>
        <w:tc>
          <w:tcPr>
            <w:tcW w:w="707" w:type="dxa"/>
          </w:tcPr>
          <w:p w:rsidR="0029710B" w:rsidRPr="002E1AEC" w:rsidRDefault="0029710B" w:rsidP="0029710B">
            <w:pPr>
              <w:jc w:val="center"/>
            </w:pPr>
            <w:r w:rsidRPr="002E1AEC">
              <w:t>0,97</w:t>
            </w:r>
          </w:p>
        </w:tc>
        <w:tc>
          <w:tcPr>
            <w:tcW w:w="1596" w:type="dxa"/>
          </w:tcPr>
          <w:p w:rsidR="0029710B" w:rsidRPr="002E1AEC" w:rsidRDefault="00411B21" w:rsidP="00AC5061">
            <w:pPr>
              <w:jc w:val="center"/>
            </w:pPr>
            <w:r w:rsidRPr="002E1AEC">
              <w:t>9 </w:t>
            </w:r>
            <w:r w:rsidR="00AC5061">
              <w:t>640</w:t>
            </w:r>
            <w:r w:rsidRPr="002E1AEC">
              <w:t> 000,00</w:t>
            </w:r>
          </w:p>
        </w:tc>
        <w:tc>
          <w:tcPr>
            <w:tcW w:w="993" w:type="dxa"/>
          </w:tcPr>
          <w:p w:rsidR="0029710B" w:rsidRPr="002E1AEC" w:rsidRDefault="0029710B" w:rsidP="0029710B">
            <w:pPr>
              <w:jc w:val="center"/>
            </w:pPr>
            <w:r w:rsidRPr="002E1AEC">
              <w:t>0,97</w:t>
            </w:r>
          </w:p>
        </w:tc>
      </w:tr>
      <w:tr w:rsidR="0029710B" w:rsidRPr="002E1AEC" w:rsidTr="0029710B">
        <w:tc>
          <w:tcPr>
            <w:tcW w:w="2093" w:type="dxa"/>
          </w:tcPr>
          <w:p w:rsidR="0029710B" w:rsidRPr="002E1AEC" w:rsidRDefault="0029710B" w:rsidP="0029710B">
            <w:pPr>
              <w:jc w:val="both"/>
            </w:pPr>
            <w:r w:rsidRPr="002E1AEC">
              <w:t>Неналоговые</w:t>
            </w:r>
          </w:p>
        </w:tc>
        <w:tc>
          <w:tcPr>
            <w:tcW w:w="1596" w:type="dxa"/>
          </w:tcPr>
          <w:p w:rsidR="0029710B" w:rsidRPr="002E1AEC" w:rsidRDefault="0029710B" w:rsidP="0029710B">
            <w:pPr>
              <w:jc w:val="center"/>
            </w:pPr>
            <w:r w:rsidRPr="002E1AEC">
              <w:t>300 000,00</w:t>
            </w:r>
          </w:p>
        </w:tc>
        <w:tc>
          <w:tcPr>
            <w:tcW w:w="706" w:type="dxa"/>
          </w:tcPr>
          <w:p w:rsidR="0029710B" w:rsidRPr="002E1AEC" w:rsidRDefault="0029710B" w:rsidP="0029710B">
            <w:pPr>
              <w:jc w:val="center"/>
            </w:pPr>
            <w:r w:rsidRPr="002E1AEC">
              <w:t>0,3</w:t>
            </w:r>
          </w:p>
        </w:tc>
        <w:tc>
          <w:tcPr>
            <w:tcW w:w="1562" w:type="dxa"/>
          </w:tcPr>
          <w:p w:rsidR="0029710B" w:rsidRPr="002E1AEC" w:rsidRDefault="0029710B" w:rsidP="0029710B">
            <w:pPr>
              <w:jc w:val="center"/>
            </w:pPr>
            <w:r w:rsidRPr="002E1AEC">
              <w:t>300 000,00</w:t>
            </w:r>
          </w:p>
        </w:tc>
        <w:tc>
          <w:tcPr>
            <w:tcW w:w="707" w:type="dxa"/>
          </w:tcPr>
          <w:p w:rsidR="0029710B" w:rsidRPr="002E1AEC" w:rsidRDefault="0029710B" w:rsidP="0029710B">
            <w:pPr>
              <w:jc w:val="center"/>
            </w:pPr>
            <w:r w:rsidRPr="002E1AEC">
              <w:t>0,03</w:t>
            </w:r>
          </w:p>
        </w:tc>
        <w:tc>
          <w:tcPr>
            <w:tcW w:w="1596" w:type="dxa"/>
          </w:tcPr>
          <w:p w:rsidR="0029710B" w:rsidRPr="002E1AEC" w:rsidRDefault="0029710B" w:rsidP="0029710B">
            <w:pPr>
              <w:jc w:val="center"/>
            </w:pPr>
            <w:r w:rsidRPr="002E1AEC">
              <w:t>300 000,00</w:t>
            </w:r>
          </w:p>
        </w:tc>
        <w:tc>
          <w:tcPr>
            <w:tcW w:w="993" w:type="dxa"/>
          </w:tcPr>
          <w:p w:rsidR="0029710B" w:rsidRPr="002E1AEC" w:rsidRDefault="0029710B" w:rsidP="0029710B">
            <w:pPr>
              <w:jc w:val="center"/>
            </w:pPr>
            <w:r w:rsidRPr="002E1AEC">
              <w:t>0,03</w:t>
            </w:r>
          </w:p>
        </w:tc>
      </w:tr>
      <w:tr w:rsidR="0029710B" w:rsidRPr="002E1AEC" w:rsidTr="0029710B">
        <w:tc>
          <w:tcPr>
            <w:tcW w:w="2093" w:type="dxa"/>
          </w:tcPr>
          <w:p w:rsidR="0029710B" w:rsidRPr="002E1AEC" w:rsidRDefault="0029710B" w:rsidP="0029710B">
            <w:pPr>
              <w:jc w:val="both"/>
            </w:pPr>
            <w:r w:rsidRPr="002E1AEC">
              <w:t>ВСЕГО</w:t>
            </w:r>
          </w:p>
        </w:tc>
        <w:tc>
          <w:tcPr>
            <w:tcW w:w="1596" w:type="dxa"/>
          </w:tcPr>
          <w:p w:rsidR="0029710B" w:rsidRPr="002E1AEC" w:rsidRDefault="007A5B48" w:rsidP="00AC5061">
            <w:pPr>
              <w:jc w:val="center"/>
            </w:pPr>
            <w:r>
              <w:t xml:space="preserve">9 </w:t>
            </w:r>
            <w:r w:rsidR="00AC5061">
              <w:t>710</w:t>
            </w:r>
            <w:r w:rsidR="00411B21" w:rsidRPr="002E1AEC">
              <w:t> 000,00</w:t>
            </w:r>
          </w:p>
        </w:tc>
        <w:tc>
          <w:tcPr>
            <w:tcW w:w="706" w:type="dxa"/>
          </w:tcPr>
          <w:p w:rsidR="0029710B" w:rsidRPr="002E1AEC" w:rsidRDefault="0029710B" w:rsidP="0029710B">
            <w:pPr>
              <w:jc w:val="center"/>
            </w:pPr>
            <w:r w:rsidRPr="002E1AEC">
              <w:t>1</w:t>
            </w:r>
          </w:p>
        </w:tc>
        <w:tc>
          <w:tcPr>
            <w:tcW w:w="1562" w:type="dxa"/>
            <w:vAlign w:val="center"/>
          </w:tcPr>
          <w:p w:rsidR="0029710B" w:rsidRPr="002E1AEC" w:rsidRDefault="00AC5061" w:rsidP="007A5B48">
            <w:pPr>
              <w:pStyle w:val="a7"/>
              <w:ind w:left="-74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9 890</w:t>
            </w:r>
            <w:r w:rsidR="00411B21" w:rsidRPr="002E1AEC">
              <w:rPr>
                <w:sz w:val="22"/>
                <w:szCs w:val="22"/>
              </w:rPr>
              <w:t> 000,00</w:t>
            </w:r>
          </w:p>
        </w:tc>
        <w:tc>
          <w:tcPr>
            <w:tcW w:w="707" w:type="dxa"/>
          </w:tcPr>
          <w:p w:rsidR="0029710B" w:rsidRPr="002E1AEC" w:rsidRDefault="0029710B" w:rsidP="0029710B">
            <w:pPr>
              <w:jc w:val="center"/>
            </w:pPr>
            <w:r w:rsidRPr="002E1AEC">
              <w:t>1</w:t>
            </w:r>
          </w:p>
        </w:tc>
        <w:tc>
          <w:tcPr>
            <w:tcW w:w="1596" w:type="dxa"/>
          </w:tcPr>
          <w:p w:rsidR="0029710B" w:rsidRPr="002E1AEC" w:rsidRDefault="00AC5061" w:rsidP="007A5B48">
            <w:pPr>
              <w:jc w:val="center"/>
            </w:pPr>
            <w:r>
              <w:rPr>
                <w:sz w:val="22"/>
                <w:szCs w:val="22"/>
              </w:rPr>
              <w:t>9 940</w:t>
            </w:r>
            <w:r w:rsidR="00411B21" w:rsidRPr="002E1AEC">
              <w:rPr>
                <w:sz w:val="22"/>
                <w:szCs w:val="22"/>
              </w:rPr>
              <w:t> 000,00</w:t>
            </w:r>
          </w:p>
        </w:tc>
        <w:tc>
          <w:tcPr>
            <w:tcW w:w="993" w:type="dxa"/>
          </w:tcPr>
          <w:p w:rsidR="0029710B" w:rsidRPr="002E1AEC" w:rsidRDefault="0029710B" w:rsidP="0029710B">
            <w:pPr>
              <w:jc w:val="center"/>
            </w:pPr>
            <w:r w:rsidRPr="002E1AEC">
              <w:t>1</w:t>
            </w:r>
          </w:p>
        </w:tc>
      </w:tr>
    </w:tbl>
    <w:p w:rsidR="0029710B" w:rsidRPr="002E1AEC" w:rsidRDefault="0029710B" w:rsidP="0029710B">
      <w:pPr>
        <w:ind w:firstLine="709"/>
        <w:jc w:val="both"/>
        <w:rPr>
          <w:sz w:val="28"/>
          <w:szCs w:val="28"/>
        </w:rPr>
      </w:pP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proofErr w:type="gramStart"/>
      <w:r w:rsidRPr="002E1AEC">
        <w:rPr>
          <w:bCs/>
          <w:sz w:val="28"/>
          <w:szCs w:val="28"/>
        </w:rPr>
        <w:t>Изменение прогноза поступлений налоговых доходов в 20</w:t>
      </w:r>
      <w:r w:rsidR="00411B21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>-202</w:t>
      </w:r>
      <w:r w:rsidR="00AC5061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годах, предусмотренного проектом решения, с соответствующими показателями, утвержденными Решением Совета сельского поселения </w:t>
      </w:r>
      <w:r w:rsidR="007A5B48" w:rsidRPr="002E1AEC">
        <w:rPr>
          <w:bCs/>
          <w:sz w:val="28"/>
          <w:szCs w:val="28"/>
        </w:rPr>
        <w:t xml:space="preserve">от </w:t>
      </w:r>
      <w:r w:rsidR="00AC5061" w:rsidRPr="002E1AEC">
        <w:rPr>
          <w:bCs/>
          <w:sz w:val="28"/>
          <w:szCs w:val="28"/>
        </w:rPr>
        <w:t>1</w:t>
      </w:r>
      <w:r w:rsidR="00AC5061">
        <w:rPr>
          <w:bCs/>
          <w:sz w:val="28"/>
          <w:szCs w:val="28"/>
        </w:rPr>
        <w:t>6</w:t>
      </w:r>
      <w:r w:rsidR="00AC5061" w:rsidRPr="002E1AEC">
        <w:rPr>
          <w:bCs/>
          <w:sz w:val="28"/>
          <w:szCs w:val="28"/>
        </w:rPr>
        <w:t>.12.20</w:t>
      </w:r>
      <w:r w:rsidR="00AC5061">
        <w:rPr>
          <w:bCs/>
          <w:sz w:val="28"/>
          <w:szCs w:val="28"/>
        </w:rPr>
        <w:t>20</w:t>
      </w:r>
      <w:r w:rsidR="00AC5061" w:rsidRPr="002E1AEC">
        <w:rPr>
          <w:bCs/>
          <w:sz w:val="28"/>
          <w:szCs w:val="28"/>
        </w:rPr>
        <w:t xml:space="preserve"> года №</w:t>
      </w:r>
      <w:r w:rsidR="00AC5061">
        <w:rPr>
          <w:bCs/>
          <w:sz w:val="28"/>
          <w:szCs w:val="28"/>
        </w:rPr>
        <w:t>15</w:t>
      </w:r>
      <w:r w:rsidR="00AC5061" w:rsidRPr="002E1AEC">
        <w:rPr>
          <w:bCs/>
          <w:sz w:val="28"/>
          <w:szCs w:val="28"/>
        </w:rPr>
        <w:t xml:space="preserve"> «О бюджете </w:t>
      </w:r>
      <w:proofErr w:type="spellStart"/>
      <w:r w:rsidR="00AC5061" w:rsidRPr="002E1AEC">
        <w:rPr>
          <w:bCs/>
          <w:sz w:val="28"/>
          <w:szCs w:val="28"/>
        </w:rPr>
        <w:t>Богородского</w:t>
      </w:r>
      <w:proofErr w:type="spellEnd"/>
      <w:r w:rsidR="00AC5061" w:rsidRPr="002E1AEC">
        <w:rPr>
          <w:bCs/>
          <w:sz w:val="28"/>
          <w:szCs w:val="28"/>
        </w:rPr>
        <w:t xml:space="preserve"> сельского поселения на 20</w:t>
      </w:r>
      <w:r w:rsidR="00AC5061">
        <w:rPr>
          <w:bCs/>
          <w:sz w:val="28"/>
          <w:szCs w:val="28"/>
        </w:rPr>
        <w:t>21</w:t>
      </w:r>
      <w:r w:rsidR="00AC5061" w:rsidRPr="002E1AEC">
        <w:rPr>
          <w:bCs/>
          <w:sz w:val="28"/>
          <w:szCs w:val="28"/>
        </w:rPr>
        <w:t xml:space="preserve"> год и на плановый период 202</w:t>
      </w:r>
      <w:r w:rsidR="00AC5061">
        <w:rPr>
          <w:bCs/>
          <w:sz w:val="28"/>
          <w:szCs w:val="28"/>
        </w:rPr>
        <w:t>2</w:t>
      </w:r>
      <w:r w:rsidR="00AC5061" w:rsidRPr="002E1AEC">
        <w:rPr>
          <w:bCs/>
          <w:sz w:val="28"/>
          <w:szCs w:val="28"/>
        </w:rPr>
        <w:t xml:space="preserve"> и 202</w:t>
      </w:r>
      <w:r w:rsidR="00AC5061">
        <w:rPr>
          <w:bCs/>
          <w:sz w:val="28"/>
          <w:szCs w:val="28"/>
        </w:rPr>
        <w:t>3</w:t>
      </w:r>
      <w:r w:rsidR="00AC5061" w:rsidRPr="002E1AEC">
        <w:rPr>
          <w:bCs/>
          <w:sz w:val="28"/>
          <w:szCs w:val="28"/>
        </w:rPr>
        <w:t xml:space="preserve"> годов</w:t>
      </w:r>
      <w:r w:rsidR="007A5B48" w:rsidRPr="002E1AEC">
        <w:rPr>
          <w:bCs/>
          <w:sz w:val="28"/>
          <w:szCs w:val="28"/>
        </w:rPr>
        <w:t>»</w:t>
      </w:r>
      <w:r w:rsidRPr="002E1AEC">
        <w:rPr>
          <w:bCs/>
          <w:sz w:val="28"/>
          <w:szCs w:val="28"/>
        </w:rPr>
        <w:t>, представлено в приложении 1 к пояснительной записке к проекту решения Совета Богородского сельского поселения «О бюджете на 20</w:t>
      </w:r>
      <w:r w:rsidR="00411B21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 и на</w:t>
      </w:r>
      <w:proofErr w:type="gramEnd"/>
      <w:r w:rsidRPr="002E1AEC">
        <w:rPr>
          <w:bCs/>
          <w:sz w:val="28"/>
          <w:szCs w:val="28"/>
        </w:rPr>
        <w:t xml:space="preserve"> плановый период 20</w:t>
      </w:r>
      <w:r w:rsidR="00F06D0C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и 202</w:t>
      </w:r>
      <w:r w:rsidR="00AC5061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годов».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Структура налоговых доходов представлена в Таблице 4.</w:t>
      </w:r>
    </w:p>
    <w:p w:rsidR="001353A2" w:rsidRPr="002E1AEC" w:rsidRDefault="001353A2" w:rsidP="0029710B">
      <w:pPr>
        <w:ind w:firstLine="709"/>
        <w:jc w:val="both"/>
        <w:rPr>
          <w:bCs/>
          <w:sz w:val="28"/>
          <w:szCs w:val="28"/>
        </w:rPr>
      </w:pPr>
    </w:p>
    <w:p w:rsidR="0029710B" w:rsidRPr="002E1AEC" w:rsidRDefault="0029710B" w:rsidP="0029710B">
      <w:pPr>
        <w:ind w:firstLine="540"/>
        <w:jc w:val="right"/>
        <w:rPr>
          <w:sz w:val="28"/>
          <w:szCs w:val="28"/>
        </w:rPr>
      </w:pPr>
      <w:r w:rsidRPr="002E1AEC">
        <w:rPr>
          <w:sz w:val="28"/>
          <w:szCs w:val="28"/>
        </w:rPr>
        <w:t>Таблица 4</w:t>
      </w:r>
    </w:p>
    <w:p w:rsidR="005771A9" w:rsidRPr="002E1AEC" w:rsidRDefault="005771A9" w:rsidP="0029710B">
      <w:pPr>
        <w:ind w:firstLine="540"/>
        <w:jc w:val="right"/>
        <w:rPr>
          <w:sz w:val="28"/>
          <w:szCs w:val="28"/>
        </w:rPr>
      </w:pPr>
    </w:p>
    <w:p w:rsidR="0029710B" w:rsidRPr="002E1AEC" w:rsidRDefault="0029710B" w:rsidP="0029710B">
      <w:pPr>
        <w:ind w:firstLine="709"/>
        <w:jc w:val="center"/>
        <w:rPr>
          <w:sz w:val="28"/>
          <w:szCs w:val="28"/>
        </w:rPr>
      </w:pPr>
      <w:r w:rsidRPr="002E1AEC">
        <w:rPr>
          <w:sz w:val="28"/>
          <w:szCs w:val="28"/>
        </w:rPr>
        <w:t>Структура налоговых доходов бюджета сельского поселения</w:t>
      </w:r>
    </w:p>
    <w:p w:rsidR="0029710B" w:rsidRPr="002E1AEC" w:rsidRDefault="0029710B" w:rsidP="0029710B">
      <w:pPr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559"/>
        <w:gridCol w:w="706"/>
        <w:gridCol w:w="1562"/>
        <w:gridCol w:w="707"/>
        <w:gridCol w:w="1476"/>
        <w:gridCol w:w="689"/>
      </w:tblGrid>
      <w:tr w:rsidR="0029710B" w:rsidRPr="002E1AEC" w:rsidTr="0029710B">
        <w:tc>
          <w:tcPr>
            <w:tcW w:w="2802" w:type="dxa"/>
            <w:vMerge w:val="restart"/>
            <w:vAlign w:val="center"/>
          </w:tcPr>
          <w:p w:rsidR="0029710B" w:rsidRPr="002E1AEC" w:rsidRDefault="0029710B" w:rsidP="0029710B">
            <w:pPr>
              <w:jc w:val="center"/>
            </w:pPr>
            <w:r w:rsidRPr="002E1AEC">
              <w:t>Наименование доходов</w:t>
            </w:r>
          </w:p>
        </w:tc>
        <w:tc>
          <w:tcPr>
            <w:tcW w:w="2265" w:type="dxa"/>
            <w:gridSpan w:val="2"/>
            <w:vAlign w:val="center"/>
          </w:tcPr>
          <w:p w:rsidR="001353A2" w:rsidRPr="002E1AEC" w:rsidRDefault="0029710B" w:rsidP="001353A2">
            <w:pPr>
              <w:jc w:val="center"/>
            </w:pPr>
            <w:r w:rsidRPr="002E1AEC">
              <w:t>20</w:t>
            </w:r>
            <w:r w:rsidR="00411B21" w:rsidRPr="002E1AEC">
              <w:t>2</w:t>
            </w:r>
            <w:r w:rsidR="00AC5061">
              <w:t>2</w:t>
            </w:r>
            <w:r w:rsidRPr="002E1AEC">
              <w:t xml:space="preserve"> год</w:t>
            </w:r>
          </w:p>
          <w:p w:rsidR="0029710B" w:rsidRPr="002E1AEC" w:rsidRDefault="0029710B" w:rsidP="001353A2">
            <w:pPr>
              <w:jc w:val="center"/>
            </w:pPr>
            <w:r w:rsidRPr="002E1AEC">
              <w:t xml:space="preserve"> (прогноз)</w:t>
            </w:r>
          </w:p>
        </w:tc>
        <w:tc>
          <w:tcPr>
            <w:tcW w:w="2269" w:type="dxa"/>
            <w:gridSpan w:val="2"/>
            <w:vAlign w:val="center"/>
          </w:tcPr>
          <w:p w:rsidR="001353A2" w:rsidRPr="002E1AEC" w:rsidRDefault="0029710B" w:rsidP="001353A2">
            <w:pPr>
              <w:jc w:val="center"/>
            </w:pPr>
            <w:r w:rsidRPr="002E1AEC">
              <w:t>20</w:t>
            </w:r>
            <w:r w:rsidR="001353A2" w:rsidRPr="002E1AEC">
              <w:t>2</w:t>
            </w:r>
            <w:r w:rsidR="00AC5061">
              <w:t>3</w:t>
            </w:r>
            <w:r w:rsidRPr="002E1AEC">
              <w:t xml:space="preserve"> год </w:t>
            </w:r>
          </w:p>
          <w:p w:rsidR="0029710B" w:rsidRPr="002E1AEC" w:rsidRDefault="0029710B" w:rsidP="001353A2">
            <w:pPr>
              <w:jc w:val="center"/>
            </w:pPr>
            <w:r w:rsidRPr="002E1AEC">
              <w:t>(прогноз)</w:t>
            </w:r>
          </w:p>
        </w:tc>
        <w:tc>
          <w:tcPr>
            <w:tcW w:w="2108" w:type="dxa"/>
            <w:gridSpan w:val="2"/>
            <w:vAlign w:val="center"/>
          </w:tcPr>
          <w:p w:rsidR="001353A2" w:rsidRPr="002E1AEC" w:rsidRDefault="0029710B" w:rsidP="001353A2">
            <w:pPr>
              <w:jc w:val="center"/>
            </w:pPr>
            <w:r w:rsidRPr="002E1AEC">
              <w:t>202</w:t>
            </w:r>
            <w:r w:rsidR="00AC5061">
              <w:t>4</w:t>
            </w:r>
            <w:r w:rsidRPr="002E1AEC">
              <w:t xml:space="preserve"> год</w:t>
            </w:r>
          </w:p>
          <w:p w:rsidR="0029710B" w:rsidRPr="002E1AEC" w:rsidRDefault="0029710B" w:rsidP="001353A2">
            <w:pPr>
              <w:jc w:val="center"/>
              <w:rPr>
                <w:b/>
              </w:rPr>
            </w:pPr>
            <w:r w:rsidRPr="002E1AEC">
              <w:t xml:space="preserve"> (прогноз)</w:t>
            </w:r>
          </w:p>
        </w:tc>
      </w:tr>
      <w:tr w:rsidR="0029710B" w:rsidRPr="002E1AEC" w:rsidTr="0029710B">
        <w:tc>
          <w:tcPr>
            <w:tcW w:w="2802" w:type="dxa"/>
            <w:vMerge/>
          </w:tcPr>
          <w:p w:rsidR="0029710B" w:rsidRPr="002E1AEC" w:rsidRDefault="0029710B" w:rsidP="0029710B">
            <w:pPr>
              <w:jc w:val="both"/>
            </w:pPr>
          </w:p>
        </w:tc>
        <w:tc>
          <w:tcPr>
            <w:tcW w:w="1559" w:type="dxa"/>
          </w:tcPr>
          <w:p w:rsidR="0029710B" w:rsidRPr="002E1AEC" w:rsidRDefault="0029710B" w:rsidP="0029710B">
            <w:pPr>
              <w:jc w:val="center"/>
            </w:pPr>
            <w:r w:rsidRPr="002E1AEC">
              <w:t>руб.</w:t>
            </w:r>
          </w:p>
        </w:tc>
        <w:tc>
          <w:tcPr>
            <w:tcW w:w="706" w:type="dxa"/>
          </w:tcPr>
          <w:p w:rsidR="0029710B" w:rsidRPr="002E1AEC" w:rsidRDefault="0029710B" w:rsidP="0029710B">
            <w:pPr>
              <w:jc w:val="center"/>
            </w:pPr>
            <w:r w:rsidRPr="002E1AEC">
              <w:t>доля</w:t>
            </w:r>
          </w:p>
        </w:tc>
        <w:tc>
          <w:tcPr>
            <w:tcW w:w="1562" w:type="dxa"/>
          </w:tcPr>
          <w:p w:rsidR="0029710B" w:rsidRPr="002E1AEC" w:rsidRDefault="0029710B" w:rsidP="0029710B">
            <w:pPr>
              <w:jc w:val="center"/>
            </w:pPr>
            <w:r w:rsidRPr="002E1AEC">
              <w:t>руб.</w:t>
            </w:r>
          </w:p>
        </w:tc>
        <w:tc>
          <w:tcPr>
            <w:tcW w:w="707" w:type="dxa"/>
          </w:tcPr>
          <w:p w:rsidR="0029710B" w:rsidRPr="002E1AEC" w:rsidRDefault="0029710B" w:rsidP="0029710B">
            <w:pPr>
              <w:jc w:val="center"/>
            </w:pPr>
            <w:r w:rsidRPr="002E1AEC">
              <w:t>доля</w:t>
            </w:r>
          </w:p>
        </w:tc>
        <w:tc>
          <w:tcPr>
            <w:tcW w:w="1419" w:type="dxa"/>
          </w:tcPr>
          <w:p w:rsidR="0029710B" w:rsidRPr="002E1AEC" w:rsidRDefault="0029710B" w:rsidP="0029710B">
            <w:pPr>
              <w:jc w:val="center"/>
            </w:pPr>
            <w:r w:rsidRPr="002E1AEC">
              <w:t>руб.</w:t>
            </w:r>
          </w:p>
        </w:tc>
        <w:tc>
          <w:tcPr>
            <w:tcW w:w="689" w:type="dxa"/>
          </w:tcPr>
          <w:p w:rsidR="0029710B" w:rsidRPr="002E1AEC" w:rsidRDefault="0029710B" w:rsidP="0029710B">
            <w:pPr>
              <w:jc w:val="center"/>
            </w:pPr>
            <w:r w:rsidRPr="002E1AEC">
              <w:t>доля</w:t>
            </w:r>
          </w:p>
        </w:tc>
      </w:tr>
      <w:tr w:rsidR="0029710B" w:rsidRPr="002E1AEC" w:rsidTr="0029710B">
        <w:tc>
          <w:tcPr>
            <w:tcW w:w="2802" w:type="dxa"/>
          </w:tcPr>
          <w:p w:rsidR="0029710B" w:rsidRPr="002E1AEC" w:rsidRDefault="0029710B" w:rsidP="0029710B">
            <w:pPr>
              <w:ind w:firstLine="142"/>
            </w:pPr>
            <w:r w:rsidRPr="002E1AEC">
              <w:t>Налоги на прибыль, доходы (налог на доходы физических лиц)</w:t>
            </w:r>
          </w:p>
        </w:tc>
        <w:tc>
          <w:tcPr>
            <w:tcW w:w="1559" w:type="dxa"/>
            <w:vAlign w:val="center"/>
          </w:tcPr>
          <w:p w:rsidR="0029710B" w:rsidRPr="002E1AEC" w:rsidRDefault="00411B21" w:rsidP="00AC5061">
            <w:pPr>
              <w:jc w:val="center"/>
            </w:pPr>
            <w:r w:rsidRPr="002E1AEC">
              <w:t>1 9</w:t>
            </w:r>
            <w:r w:rsidR="00AC5061">
              <w:t>90</w:t>
            </w:r>
            <w:r w:rsidRPr="002E1AEC">
              <w:t> 000,00</w:t>
            </w:r>
          </w:p>
        </w:tc>
        <w:tc>
          <w:tcPr>
            <w:tcW w:w="706" w:type="dxa"/>
            <w:vAlign w:val="center"/>
          </w:tcPr>
          <w:p w:rsidR="0029710B" w:rsidRPr="002E1AEC" w:rsidRDefault="0029710B" w:rsidP="00AC5061">
            <w:pPr>
              <w:jc w:val="center"/>
            </w:pPr>
            <w:r w:rsidRPr="002E1AEC">
              <w:t>0,</w:t>
            </w:r>
            <w:r w:rsidR="00411B21" w:rsidRPr="002E1AEC">
              <w:t>2</w:t>
            </w:r>
            <w:r w:rsidR="00AC5061">
              <w:t>1</w:t>
            </w:r>
          </w:p>
        </w:tc>
        <w:tc>
          <w:tcPr>
            <w:tcW w:w="1562" w:type="dxa"/>
            <w:vAlign w:val="center"/>
          </w:tcPr>
          <w:p w:rsidR="0029710B" w:rsidRPr="002E1AEC" w:rsidRDefault="00CC4C34" w:rsidP="00AC5061">
            <w:pPr>
              <w:jc w:val="center"/>
            </w:pPr>
            <w:r>
              <w:t>2 0</w:t>
            </w:r>
            <w:r w:rsidR="00AC5061">
              <w:t>40</w:t>
            </w:r>
            <w:r w:rsidR="00411B21" w:rsidRPr="002E1AEC">
              <w:t> 000,00</w:t>
            </w:r>
          </w:p>
        </w:tc>
        <w:tc>
          <w:tcPr>
            <w:tcW w:w="707" w:type="dxa"/>
            <w:vAlign w:val="center"/>
          </w:tcPr>
          <w:p w:rsidR="0029710B" w:rsidRPr="002E1AEC" w:rsidRDefault="0029710B" w:rsidP="00CC4C34">
            <w:pPr>
              <w:jc w:val="center"/>
            </w:pPr>
            <w:r w:rsidRPr="002E1AEC">
              <w:t>0,</w:t>
            </w:r>
            <w:r w:rsidR="00411B21" w:rsidRPr="002E1AEC">
              <w:t>2</w:t>
            </w:r>
            <w:r w:rsidR="00CC4C34">
              <w:t>1</w:t>
            </w:r>
          </w:p>
        </w:tc>
        <w:tc>
          <w:tcPr>
            <w:tcW w:w="1419" w:type="dxa"/>
            <w:vAlign w:val="center"/>
          </w:tcPr>
          <w:p w:rsidR="001353A2" w:rsidRPr="002E1AEC" w:rsidRDefault="00CC4C34" w:rsidP="00AC5061">
            <w:pPr>
              <w:jc w:val="center"/>
            </w:pPr>
            <w:r>
              <w:t>2 0</w:t>
            </w:r>
            <w:r w:rsidR="00AC5061">
              <w:t>90</w:t>
            </w:r>
            <w:r w:rsidR="00411B21" w:rsidRPr="002E1AEC">
              <w:t> 000,00</w:t>
            </w:r>
          </w:p>
        </w:tc>
        <w:tc>
          <w:tcPr>
            <w:tcW w:w="689" w:type="dxa"/>
            <w:vAlign w:val="center"/>
          </w:tcPr>
          <w:p w:rsidR="0029710B" w:rsidRPr="002E1AEC" w:rsidRDefault="0029710B" w:rsidP="00411B21">
            <w:pPr>
              <w:jc w:val="center"/>
            </w:pPr>
            <w:r w:rsidRPr="002E1AEC">
              <w:t>0,</w:t>
            </w:r>
            <w:r w:rsidR="00411B21" w:rsidRPr="002E1AEC">
              <w:t>21</w:t>
            </w:r>
          </w:p>
        </w:tc>
      </w:tr>
      <w:tr w:rsidR="0029710B" w:rsidRPr="002E1AEC" w:rsidTr="0029710B">
        <w:tc>
          <w:tcPr>
            <w:tcW w:w="2802" w:type="dxa"/>
          </w:tcPr>
          <w:p w:rsidR="0029710B" w:rsidRPr="002E1AEC" w:rsidRDefault="0029710B" w:rsidP="0029710B">
            <w:pPr>
              <w:ind w:firstLine="142"/>
            </w:pPr>
            <w:r w:rsidRPr="002E1AEC">
              <w:t xml:space="preserve">Налоги на имущество </w:t>
            </w:r>
          </w:p>
        </w:tc>
        <w:tc>
          <w:tcPr>
            <w:tcW w:w="1559" w:type="dxa"/>
            <w:vAlign w:val="center"/>
          </w:tcPr>
          <w:p w:rsidR="0029710B" w:rsidRPr="002E1AEC" w:rsidRDefault="001353A2" w:rsidP="00AC5061">
            <w:pPr>
              <w:jc w:val="center"/>
            </w:pPr>
            <w:r w:rsidRPr="002E1AEC">
              <w:t>7 </w:t>
            </w:r>
            <w:r w:rsidR="00AC5061">
              <w:t>42</w:t>
            </w:r>
            <w:r w:rsidR="00CC4C34">
              <w:t>0</w:t>
            </w:r>
            <w:r w:rsidRPr="002E1AEC">
              <w:t> 000,00</w:t>
            </w:r>
          </w:p>
        </w:tc>
        <w:tc>
          <w:tcPr>
            <w:tcW w:w="706" w:type="dxa"/>
            <w:vAlign w:val="center"/>
          </w:tcPr>
          <w:p w:rsidR="0029710B" w:rsidRPr="002E1AEC" w:rsidRDefault="0029710B" w:rsidP="00AC5061">
            <w:pPr>
              <w:jc w:val="center"/>
            </w:pPr>
            <w:r w:rsidRPr="002E1AEC">
              <w:t>0,</w:t>
            </w:r>
            <w:r w:rsidR="00AC5061">
              <w:t>79</w:t>
            </w:r>
          </w:p>
        </w:tc>
        <w:tc>
          <w:tcPr>
            <w:tcW w:w="1562" w:type="dxa"/>
            <w:vAlign w:val="center"/>
          </w:tcPr>
          <w:p w:rsidR="0029710B" w:rsidRPr="002E1AEC" w:rsidRDefault="001353A2" w:rsidP="00AC5061">
            <w:pPr>
              <w:jc w:val="center"/>
            </w:pPr>
            <w:r w:rsidRPr="002E1AEC">
              <w:t>7 </w:t>
            </w:r>
            <w:r w:rsidR="00AC5061">
              <w:t>55</w:t>
            </w:r>
            <w:r w:rsidR="00411B21" w:rsidRPr="002E1AEC">
              <w:t>0</w:t>
            </w:r>
            <w:r w:rsidRPr="002E1AEC">
              <w:t> 000,00</w:t>
            </w:r>
          </w:p>
        </w:tc>
        <w:tc>
          <w:tcPr>
            <w:tcW w:w="707" w:type="dxa"/>
            <w:vAlign w:val="center"/>
          </w:tcPr>
          <w:p w:rsidR="0029710B" w:rsidRPr="002E1AEC" w:rsidRDefault="0029710B" w:rsidP="00CC4C34">
            <w:pPr>
              <w:jc w:val="center"/>
            </w:pPr>
            <w:r w:rsidRPr="002E1AEC">
              <w:t>0,</w:t>
            </w:r>
            <w:r w:rsidR="00CC4C34">
              <w:t>79</w:t>
            </w:r>
          </w:p>
        </w:tc>
        <w:tc>
          <w:tcPr>
            <w:tcW w:w="1419" w:type="dxa"/>
            <w:vAlign w:val="center"/>
          </w:tcPr>
          <w:p w:rsidR="0029710B" w:rsidRPr="002E1AEC" w:rsidRDefault="001353A2" w:rsidP="00AC5061">
            <w:pPr>
              <w:jc w:val="center"/>
            </w:pPr>
            <w:r w:rsidRPr="002E1AEC">
              <w:t>7 </w:t>
            </w:r>
            <w:r w:rsidR="00AC5061">
              <w:t>55</w:t>
            </w:r>
            <w:r w:rsidR="00411B21" w:rsidRPr="002E1AEC">
              <w:t>0</w:t>
            </w:r>
            <w:r w:rsidRPr="002E1AEC">
              <w:t> 000,00</w:t>
            </w:r>
          </w:p>
        </w:tc>
        <w:tc>
          <w:tcPr>
            <w:tcW w:w="689" w:type="dxa"/>
            <w:vAlign w:val="center"/>
          </w:tcPr>
          <w:p w:rsidR="0029710B" w:rsidRPr="002E1AEC" w:rsidRDefault="0029710B" w:rsidP="00411B21">
            <w:pPr>
              <w:jc w:val="center"/>
            </w:pPr>
            <w:r w:rsidRPr="002E1AEC">
              <w:t>0,</w:t>
            </w:r>
            <w:r w:rsidR="00411B21" w:rsidRPr="002E1AEC">
              <w:t>79</w:t>
            </w:r>
          </w:p>
        </w:tc>
      </w:tr>
      <w:tr w:rsidR="0029710B" w:rsidRPr="002E1AEC" w:rsidTr="0029710B">
        <w:tc>
          <w:tcPr>
            <w:tcW w:w="2802" w:type="dxa"/>
            <w:vAlign w:val="bottom"/>
          </w:tcPr>
          <w:p w:rsidR="0029710B" w:rsidRPr="002E1AEC" w:rsidRDefault="0029710B" w:rsidP="0029710B">
            <w:pPr>
              <w:jc w:val="center"/>
            </w:pPr>
            <w:r w:rsidRPr="002E1AEC">
              <w:t>ВСЕГО</w:t>
            </w:r>
          </w:p>
        </w:tc>
        <w:tc>
          <w:tcPr>
            <w:tcW w:w="1559" w:type="dxa"/>
            <w:vAlign w:val="center"/>
          </w:tcPr>
          <w:p w:rsidR="0029710B" w:rsidRPr="002E1AEC" w:rsidRDefault="00411B21" w:rsidP="00AC5061">
            <w:pPr>
              <w:jc w:val="center"/>
            </w:pPr>
            <w:r w:rsidRPr="002E1AEC">
              <w:t>9 </w:t>
            </w:r>
            <w:r w:rsidR="00AC5061">
              <w:t>410</w:t>
            </w:r>
            <w:r w:rsidRPr="002E1AEC">
              <w:t> 000,00</w:t>
            </w:r>
          </w:p>
        </w:tc>
        <w:tc>
          <w:tcPr>
            <w:tcW w:w="706" w:type="dxa"/>
          </w:tcPr>
          <w:p w:rsidR="0029710B" w:rsidRPr="002E1AEC" w:rsidRDefault="0029710B" w:rsidP="0029710B">
            <w:pPr>
              <w:jc w:val="center"/>
            </w:pPr>
            <w:r w:rsidRPr="002E1AEC">
              <w:t>1</w:t>
            </w:r>
          </w:p>
        </w:tc>
        <w:tc>
          <w:tcPr>
            <w:tcW w:w="1562" w:type="dxa"/>
            <w:vAlign w:val="center"/>
          </w:tcPr>
          <w:p w:rsidR="0029710B" w:rsidRPr="002E1AEC" w:rsidRDefault="00411B21" w:rsidP="00AC5061">
            <w:pPr>
              <w:jc w:val="center"/>
            </w:pPr>
            <w:r w:rsidRPr="002E1AEC">
              <w:t>9 </w:t>
            </w:r>
            <w:r w:rsidR="00AC5061">
              <w:t>590</w:t>
            </w:r>
            <w:r w:rsidRPr="002E1AEC">
              <w:t> 000,00</w:t>
            </w:r>
          </w:p>
        </w:tc>
        <w:tc>
          <w:tcPr>
            <w:tcW w:w="707" w:type="dxa"/>
          </w:tcPr>
          <w:p w:rsidR="0029710B" w:rsidRPr="002E1AEC" w:rsidRDefault="0029710B" w:rsidP="0029710B">
            <w:pPr>
              <w:jc w:val="center"/>
            </w:pPr>
            <w:r w:rsidRPr="002E1AEC">
              <w:t>1</w:t>
            </w:r>
          </w:p>
        </w:tc>
        <w:tc>
          <w:tcPr>
            <w:tcW w:w="1419" w:type="dxa"/>
            <w:vAlign w:val="center"/>
          </w:tcPr>
          <w:p w:rsidR="0029710B" w:rsidRPr="002E1AEC" w:rsidRDefault="00411B21" w:rsidP="00AC5061">
            <w:pPr>
              <w:jc w:val="center"/>
            </w:pPr>
            <w:r w:rsidRPr="002E1AEC">
              <w:t>9 </w:t>
            </w:r>
            <w:r w:rsidR="00AC5061">
              <w:t>640</w:t>
            </w:r>
            <w:r w:rsidRPr="002E1AEC">
              <w:t> 000,00</w:t>
            </w:r>
          </w:p>
        </w:tc>
        <w:tc>
          <w:tcPr>
            <w:tcW w:w="689" w:type="dxa"/>
          </w:tcPr>
          <w:p w:rsidR="0029710B" w:rsidRPr="002E1AEC" w:rsidRDefault="0029710B" w:rsidP="0029710B">
            <w:pPr>
              <w:jc w:val="center"/>
            </w:pPr>
            <w:r w:rsidRPr="002E1AEC">
              <w:t>1</w:t>
            </w:r>
          </w:p>
        </w:tc>
      </w:tr>
    </w:tbl>
    <w:p w:rsidR="00AC5061" w:rsidRDefault="00AC5061" w:rsidP="0029710B">
      <w:pPr>
        <w:pStyle w:val="8"/>
        <w:ind w:firstLine="540"/>
        <w:rPr>
          <w:b w:val="0"/>
          <w:szCs w:val="28"/>
        </w:rPr>
      </w:pPr>
    </w:p>
    <w:p w:rsidR="0029710B" w:rsidRPr="002E1AEC" w:rsidRDefault="0029710B" w:rsidP="0029710B">
      <w:pPr>
        <w:pStyle w:val="8"/>
        <w:ind w:firstLine="540"/>
        <w:rPr>
          <w:b w:val="0"/>
          <w:szCs w:val="28"/>
        </w:rPr>
      </w:pPr>
      <w:r w:rsidRPr="002E1AEC">
        <w:rPr>
          <w:b w:val="0"/>
          <w:szCs w:val="28"/>
        </w:rPr>
        <w:t>Налог на доходы физических лиц</w:t>
      </w:r>
    </w:p>
    <w:p w:rsidR="0029710B" w:rsidRPr="002E1AEC" w:rsidRDefault="0029710B" w:rsidP="0029710B">
      <w:pPr>
        <w:ind w:firstLine="540"/>
        <w:rPr>
          <w:sz w:val="28"/>
          <w:szCs w:val="28"/>
        </w:rPr>
      </w:pP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 xml:space="preserve">Доля налога на доходы физических лиц в структуре прогнозных показателей налоговых доходов в бюджете сельского поселения </w:t>
      </w:r>
      <w:r w:rsidR="00CC4C34">
        <w:rPr>
          <w:bCs/>
          <w:sz w:val="28"/>
          <w:szCs w:val="28"/>
        </w:rPr>
        <w:t>составит 2</w:t>
      </w:r>
      <w:r w:rsidR="00AC5061">
        <w:rPr>
          <w:bCs/>
          <w:sz w:val="28"/>
          <w:szCs w:val="28"/>
        </w:rPr>
        <w:t>1,0%.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lastRenderedPageBreak/>
        <w:t>Прогноз поступлений от налога на доходы физических лиц рассчитан исходя из: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 xml:space="preserve">- показателей прогноза социально-экономического развития муниципального образования; 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 xml:space="preserve">- анализа фактических поступлений </w:t>
      </w:r>
      <w:proofErr w:type="gramStart"/>
      <w:r w:rsidRPr="002E1AEC">
        <w:rPr>
          <w:sz w:val="28"/>
          <w:szCs w:val="28"/>
        </w:rPr>
        <w:t>по налогу на доходы физических лиц за последние годы с учетом норматива отчислений в бюджет</w:t>
      </w:r>
      <w:proofErr w:type="gramEnd"/>
      <w:r w:rsidRPr="002E1AEC">
        <w:rPr>
          <w:sz w:val="28"/>
          <w:szCs w:val="28"/>
        </w:rPr>
        <w:t xml:space="preserve"> сельского поселения;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>- данных, представленных главным администратором доходов - Управлением Федеральной налоговой службы по Ивановской области;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>- форм статистической отчетности 5-НДФЛ, 5-ДДК;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Сумма налога на доходы физических лиц, подлежащая зачислению в бюджет сельского поселения составит:</w:t>
      </w:r>
      <w:r w:rsidR="004C233E" w:rsidRPr="002E1AEC">
        <w:rPr>
          <w:bCs/>
          <w:sz w:val="28"/>
          <w:szCs w:val="28"/>
        </w:rPr>
        <w:t xml:space="preserve"> 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b/>
          <w:sz w:val="28"/>
          <w:szCs w:val="28"/>
        </w:rPr>
        <w:t xml:space="preserve">- </w:t>
      </w:r>
      <w:r w:rsidRPr="002E1AEC">
        <w:rPr>
          <w:sz w:val="28"/>
          <w:szCs w:val="28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>на 20</w:t>
      </w:r>
      <w:r w:rsidR="00411B21" w:rsidRPr="002E1AEC">
        <w:rPr>
          <w:sz w:val="28"/>
          <w:szCs w:val="28"/>
        </w:rPr>
        <w:t>2</w:t>
      </w:r>
      <w:r w:rsidR="00AC5061">
        <w:rPr>
          <w:sz w:val="28"/>
          <w:szCs w:val="28"/>
        </w:rPr>
        <w:t>2</w:t>
      </w:r>
      <w:r w:rsidRPr="002E1AEC">
        <w:rPr>
          <w:sz w:val="28"/>
          <w:szCs w:val="28"/>
        </w:rPr>
        <w:t xml:space="preserve"> год – </w:t>
      </w:r>
      <w:r w:rsidR="005C0704" w:rsidRPr="002E1AEC">
        <w:rPr>
          <w:sz w:val="28"/>
          <w:szCs w:val="28"/>
        </w:rPr>
        <w:t>1 </w:t>
      </w:r>
      <w:r w:rsidR="00AC5061">
        <w:rPr>
          <w:sz w:val="28"/>
          <w:szCs w:val="28"/>
        </w:rPr>
        <w:t>90</w:t>
      </w:r>
      <w:r w:rsidR="005C0704" w:rsidRPr="002E1AEC">
        <w:rPr>
          <w:sz w:val="28"/>
          <w:szCs w:val="28"/>
        </w:rPr>
        <w:t>0 000,00</w:t>
      </w:r>
      <w:r w:rsidRPr="002E1AEC">
        <w:rPr>
          <w:sz w:val="28"/>
          <w:szCs w:val="28"/>
        </w:rPr>
        <w:t xml:space="preserve"> рублей, 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>на 20</w:t>
      </w:r>
      <w:r w:rsidR="001353A2" w:rsidRPr="002E1AEC">
        <w:rPr>
          <w:sz w:val="28"/>
          <w:szCs w:val="28"/>
        </w:rPr>
        <w:t>2</w:t>
      </w:r>
      <w:r w:rsidR="00AC5061">
        <w:rPr>
          <w:sz w:val="28"/>
          <w:szCs w:val="28"/>
        </w:rPr>
        <w:t>3</w:t>
      </w:r>
      <w:r w:rsidR="001353A2" w:rsidRPr="002E1AEC">
        <w:rPr>
          <w:sz w:val="28"/>
          <w:szCs w:val="28"/>
        </w:rPr>
        <w:t xml:space="preserve"> год – </w:t>
      </w:r>
      <w:r w:rsidR="005C0704" w:rsidRPr="002E1AEC">
        <w:rPr>
          <w:sz w:val="28"/>
          <w:szCs w:val="28"/>
        </w:rPr>
        <w:t>1 </w:t>
      </w:r>
      <w:r w:rsidR="00CC4C34">
        <w:rPr>
          <w:sz w:val="28"/>
          <w:szCs w:val="28"/>
        </w:rPr>
        <w:t>9</w:t>
      </w:r>
      <w:r w:rsidR="00AC5061">
        <w:rPr>
          <w:sz w:val="28"/>
          <w:szCs w:val="28"/>
        </w:rPr>
        <w:t>5</w:t>
      </w:r>
      <w:r w:rsidR="005C0704" w:rsidRPr="002E1AEC">
        <w:rPr>
          <w:sz w:val="28"/>
          <w:szCs w:val="28"/>
        </w:rPr>
        <w:t>0</w:t>
      </w:r>
      <w:r w:rsidR="0008502E" w:rsidRPr="002E1AEC">
        <w:rPr>
          <w:sz w:val="28"/>
          <w:szCs w:val="28"/>
        </w:rPr>
        <w:t> 000,00</w:t>
      </w:r>
      <w:r w:rsidRPr="002E1AEC">
        <w:rPr>
          <w:sz w:val="28"/>
          <w:szCs w:val="28"/>
        </w:rPr>
        <w:t xml:space="preserve"> рублей, 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>на 202</w:t>
      </w:r>
      <w:r w:rsidR="00AC5061">
        <w:rPr>
          <w:sz w:val="28"/>
          <w:szCs w:val="28"/>
        </w:rPr>
        <w:t>4</w:t>
      </w:r>
      <w:r w:rsidR="001353A2" w:rsidRPr="002E1AEC">
        <w:rPr>
          <w:sz w:val="28"/>
          <w:szCs w:val="28"/>
        </w:rPr>
        <w:t xml:space="preserve"> год – </w:t>
      </w:r>
      <w:r w:rsidR="00AC5061">
        <w:rPr>
          <w:sz w:val="28"/>
          <w:szCs w:val="28"/>
        </w:rPr>
        <w:t>2 000</w:t>
      </w:r>
      <w:r w:rsidR="0008502E" w:rsidRPr="002E1AEC">
        <w:rPr>
          <w:sz w:val="28"/>
          <w:szCs w:val="28"/>
        </w:rPr>
        <w:t> 000,00</w:t>
      </w:r>
      <w:r w:rsidRPr="002E1AEC">
        <w:rPr>
          <w:sz w:val="28"/>
          <w:szCs w:val="28"/>
        </w:rPr>
        <w:t xml:space="preserve"> рублей;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 xml:space="preserve">-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>на 20</w:t>
      </w:r>
      <w:r w:rsidR="0008502E" w:rsidRPr="002E1AEC">
        <w:rPr>
          <w:sz w:val="28"/>
          <w:szCs w:val="28"/>
        </w:rPr>
        <w:t>2</w:t>
      </w:r>
      <w:r w:rsidR="00AC5061">
        <w:rPr>
          <w:sz w:val="28"/>
          <w:szCs w:val="28"/>
        </w:rPr>
        <w:t>2</w:t>
      </w:r>
      <w:r w:rsidRPr="002E1AEC">
        <w:rPr>
          <w:sz w:val="28"/>
          <w:szCs w:val="28"/>
        </w:rPr>
        <w:t xml:space="preserve"> год – </w:t>
      </w:r>
      <w:r w:rsidR="00AC5061">
        <w:rPr>
          <w:sz w:val="28"/>
          <w:szCs w:val="28"/>
        </w:rPr>
        <w:t>8</w:t>
      </w:r>
      <w:r w:rsidR="0008502E" w:rsidRPr="002E1AEC">
        <w:rPr>
          <w:sz w:val="28"/>
          <w:szCs w:val="28"/>
        </w:rPr>
        <w:t>0</w:t>
      </w:r>
      <w:r w:rsidR="001353A2" w:rsidRPr="002E1AEC">
        <w:rPr>
          <w:sz w:val="28"/>
          <w:szCs w:val="28"/>
        </w:rPr>
        <w:t> 000,00</w:t>
      </w:r>
      <w:r w:rsidRPr="002E1AEC">
        <w:rPr>
          <w:sz w:val="28"/>
          <w:szCs w:val="28"/>
        </w:rPr>
        <w:t xml:space="preserve"> рублей, 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>на 20</w:t>
      </w:r>
      <w:r w:rsidR="0008502E" w:rsidRPr="002E1AEC">
        <w:rPr>
          <w:sz w:val="28"/>
          <w:szCs w:val="28"/>
        </w:rPr>
        <w:t>2</w:t>
      </w:r>
      <w:r w:rsidR="00AC5061">
        <w:rPr>
          <w:sz w:val="28"/>
          <w:szCs w:val="28"/>
        </w:rPr>
        <w:t>3</w:t>
      </w:r>
      <w:r w:rsidRPr="002E1AEC">
        <w:rPr>
          <w:sz w:val="28"/>
          <w:szCs w:val="28"/>
        </w:rPr>
        <w:t xml:space="preserve"> год – </w:t>
      </w:r>
      <w:r w:rsidR="00AC5061">
        <w:rPr>
          <w:sz w:val="28"/>
          <w:szCs w:val="28"/>
        </w:rPr>
        <w:t>8</w:t>
      </w:r>
      <w:r w:rsidR="0008502E" w:rsidRPr="002E1AEC">
        <w:rPr>
          <w:sz w:val="28"/>
          <w:szCs w:val="28"/>
        </w:rPr>
        <w:t>0 000,00</w:t>
      </w:r>
      <w:r w:rsidRPr="002E1AEC">
        <w:rPr>
          <w:sz w:val="28"/>
          <w:szCs w:val="28"/>
        </w:rPr>
        <w:t xml:space="preserve"> рублей, 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>на 202</w:t>
      </w:r>
      <w:r w:rsidR="00AC5061">
        <w:rPr>
          <w:sz w:val="28"/>
          <w:szCs w:val="28"/>
        </w:rPr>
        <w:t>4</w:t>
      </w:r>
      <w:r w:rsidRPr="002E1AEC">
        <w:rPr>
          <w:sz w:val="28"/>
          <w:szCs w:val="28"/>
        </w:rPr>
        <w:t xml:space="preserve"> год – </w:t>
      </w:r>
      <w:r w:rsidR="00AC5061">
        <w:rPr>
          <w:sz w:val="28"/>
          <w:szCs w:val="28"/>
        </w:rPr>
        <w:t>8</w:t>
      </w:r>
      <w:r w:rsidR="0008502E" w:rsidRPr="002E1AEC">
        <w:rPr>
          <w:sz w:val="28"/>
          <w:szCs w:val="28"/>
        </w:rPr>
        <w:t>0 000,00</w:t>
      </w:r>
      <w:r w:rsidRPr="002E1AEC">
        <w:rPr>
          <w:sz w:val="28"/>
          <w:szCs w:val="28"/>
        </w:rPr>
        <w:t xml:space="preserve"> рублей;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 xml:space="preserve">- с доходов, полученных физическими лицами в соответствии со </w:t>
      </w:r>
      <w:hyperlink r:id="rId6" w:history="1">
        <w:r w:rsidRPr="002E1AEC">
          <w:rPr>
            <w:sz w:val="28"/>
          </w:rPr>
          <w:t>статьей 228</w:t>
        </w:r>
      </w:hyperlink>
      <w:r w:rsidRPr="002E1AEC">
        <w:rPr>
          <w:sz w:val="28"/>
          <w:szCs w:val="28"/>
        </w:rPr>
        <w:t xml:space="preserve"> Налогового кодекса Российской Федерации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>на 20</w:t>
      </w:r>
      <w:r w:rsidR="0008502E" w:rsidRPr="002E1AEC">
        <w:rPr>
          <w:sz w:val="28"/>
          <w:szCs w:val="28"/>
        </w:rPr>
        <w:t>2</w:t>
      </w:r>
      <w:r w:rsidR="00AC5061">
        <w:rPr>
          <w:sz w:val="28"/>
          <w:szCs w:val="28"/>
        </w:rPr>
        <w:t>2</w:t>
      </w:r>
      <w:r w:rsidRPr="002E1AEC">
        <w:rPr>
          <w:sz w:val="28"/>
          <w:szCs w:val="28"/>
        </w:rPr>
        <w:t xml:space="preserve"> год – </w:t>
      </w:r>
      <w:r w:rsidR="0008502E" w:rsidRPr="002E1AEC">
        <w:rPr>
          <w:sz w:val="28"/>
          <w:szCs w:val="28"/>
        </w:rPr>
        <w:t>1</w:t>
      </w:r>
      <w:r w:rsidR="00AC5061">
        <w:rPr>
          <w:sz w:val="28"/>
          <w:szCs w:val="28"/>
        </w:rPr>
        <w:t>0</w:t>
      </w:r>
      <w:r w:rsidR="0008502E" w:rsidRPr="002E1AEC">
        <w:rPr>
          <w:sz w:val="28"/>
          <w:szCs w:val="28"/>
        </w:rPr>
        <w:t> 000,00</w:t>
      </w:r>
      <w:r w:rsidRPr="002E1AEC">
        <w:rPr>
          <w:sz w:val="28"/>
          <w:szCs w:val="28"/>
        </w:rPr>
        <w:t xml:space="preserve"> рублей,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>на 20</w:t>
      </w:r>
      <w:r w:rsidR="001353A2" w:rsidRPr="002E1AEC">
        <w:rPr>
          <w:sz w:val="28"/>
          <w:szCs w:val="28"/>
        </w:rPr>
        <w:t>2</w:t>
      </w:r>
      <w:r w:rsidR="00AC5061">
        <w:rPr>
          <w:sz w:val="28"/>
          <w:szCs w:val="28"/>
        </w:rPr>
        <w:t>3</w:t>
      </w:r>
      <w:r w:rsidRPr="002E1AEC">
        <w:rPr>
          <w:sz w:val="28"/>
          <w:szCs w:val="28"/>
        </w:rPr>
        <w:t xml:space="preserve"> год – </w:t>
      </w:r>
      <w:r w:rsidR="00AC5061">
        <w:rPr>
          <w:sz w:val="28"/>
          <w:szCs w:val="28"/>
        </w:rPr>
        <w:t>10</w:t>
      </w:r>
      <w:r w:rsidR="0008502E" w:rsidRPr="002E1AEC">
        <w:rPr>
          <w:sz w:val="28"/>
          <w:szCs w:val="28"/>
        </w:rPr>
        <w:t> 000,00</w:t>
      </w:r>
      <w:r w:rsidRPr="002E1AEC">
        <w:rPr>
          <w:sz w:val="28"/>
          <w:szCs w:val="28"/>
        </w:rPr>
        <w:t xml:space="preserve"> рублей,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 xml:space="preserve">на </w:t>
      </w:r>
      <w:r w:rsidR="0008502E" w:rsidRPr="002E1AEC">
        <w:rPr>
          <w:sz w:val="28"/>
          <w:szCs w:val="28"/>
        </w:rPr>
        <w:t>202</w:t>
      </w:r>
      <w:r w:rsidR="00AC5061">
        <w:rPr>
          <w:sz w:val="28"/>
          <w:szCs w:val="28"/>
        </w:rPr>
        <w:t>4</w:t>
      </w:r>
      <w:r w:rsidRPr="002E1AEC">
        <w:rPr>
          <w:sz w:val="28"/>
          <w:szCs w:val="28"/>
        </w:rPr>
        <w:t xml:space="preserve"> год – </w:t>
      </w:r>
      <w:r w:rsidR="00AC5061">
        <w:rPr>
          <w:sz w:val="28"/>
          <w:szCs w:val="28"/>
        </w:rPr>
        <w:t>10</w:t>
      </w:r>
      <w:r w:rsidR="0008502E" w:rsidRPr="002E1AEC">
        <w:rPr>
          <w:sz w:val="28"/>
          <w:szCs w:val="28"/>
        </w:rPr>
        <w:t> 000,00</w:t>
      </w:r>
      <w:r w:rsidRPr="002E1AEC">
        <w:rPr>
          <w:sz w:val="28"/>
          <w:szCs w:val="28"/>
        </w:rPr>
        <w:t xml:space="preserve"> рублей;</w:t>
      </w:r>
    </w:p>
    <w:p w:rsidR="0029710B" w:rsidRPr="002E1AEC" w:rsidRDefault="0029710B" w:rsidP="0029710B">
      <w:pPr>
        <w:ind w:firstLine="540"/>
        <w:jc w:val="both"/>
        <w:rPr>
          <w:sz w:val="28"/>
          <w:szCs w:val="28"/>
        </w:rPr>
      </w:pPr>
    </w:p>
    <w:p w:rsidR="0029710B" w:rsidRPr="002E1AEC" w:rsidRDefault="0029710B" w:rsidP="0029710B">
      <w:pPr>
        <w:pStyle w:val="2"/>
        <w:ind w:firstLine="0"/>
        <w:jc w:val="center"/>
        <w:rPr>
          <w:szCs w:val="28"/>
        </w:rPr>
      </w:pPr>
      <w:r w:rsidRPr="002E1AEC">
        <w:rPr>
          <w:szCs w:val="28"/>
        </w:rPr>
        <w:t>Налоги на имущество</w:t>
      </w:r>
    </w:p>
    <w:p w:rsidR="0029710B" w:rsidRPr="002E1AEC" w:rsidRDefault="0029710B" w:rsidP="0029710B"/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Налоги на имущество в структуре налоговых доходов бюджета сельского поселения на 20</w:t>
      </w:r>
      <w:r w:rsidR="0008502E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 и плановый период 20</w:t>
      </w:r>
      <w:r w:rsidR="00BE7D19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и 202</w:t>
      </w:r>
      <w:r w:rsidR="00AC5061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</w:t>
      </w:r>
      <w:r w:rsidR="00AC5061">
        <w:rPr>
          <w:bCs/>
          <w:sz w:val="28"/>
          <w:szCs w:val="28"/>
        </w:rPr>
        <w:t>ов</w:t>
      </w:r>
      <w:r w:rsidRPr="002E1AEC">
        <w:rPr>
          <w:bCs/>
          <w:sz w:val="28"/>
          <w:szCs w:val="28"/>
        </w:rPr>
        <w:t xml:space="preserve"> занимают </w:t>
      </w:r>
      <w:r w:rsidR="00CC4C34">
        <w:rPr>
          <w:bCs/>
          <w:sz w:val="28"/>
          <w:szCs w:val="28"/>
        </w:rPr>
        <w:t>порядка</w:t>
      </w:r>
      <w:r w:rsidRPr="002E1AEC">
        <w:rPr>
          <w:bCs/>
          <w:sz w:val="28"/>
          <w:szCs w:val="28"/>
        </w:rPr>
        <w:t xml:space="preserve"> </w:t>
      </w:r>
      <w:r w:rsidR="00CC4C34">
        <w:rPr>
          <w:bCs/>
          <w:sz w:val="28"/>
          <w:szCs w:val="28"/>
        </w:rPr>
        <w:t>80</w:t>
      </w:r>
      <w:r w:rsidRPr="002E1AEC">
        <w:rPr>
          <w:bCs/>
          <w:sz w:val="28"/>
          <w:szCs w:val="28"/>
        </w:rPr>
        <w:t xml:space="preserve">%; наибольшая доля поступлений приходится на земельный налог – </w:t>
      </w:r>
      <w:r w:rsidR="00AC5061">
        <w:rPr>
          <w:bCs/>
          <w:sz w:val="28"/>
          <w:szCs w:val="28"/>
        </w:rPr>
        <w:t>порядка</w:t>
      </w:r>
      <w:r w:rsidRPr="002E1AEC">
        <w:rPr>
          <w:bCs/>
          <w:sz w:val="28"/>
          <w:szCs w:val="28"/>
        </w:rPr>
        <w:t xml:space="preserve"> </w:t>
      </w:r>
      <w:r w:rsidR="00CC4C34">
        <w:rPr>
          <w:bCs/>
          <w:sz w:val="28"/>
          <w:szCs w:val="28"/>
        </w:rPr>
        <w:t>95</w:t>
      </w:r>
      <w:r w:rsidRPr="002E1AEC">
        <w:rPr>
          <w:bCs/>
          <w:sz w:val="28"/>
          <w:szCs w:val="28"/>
        </w:rPr>
        <w:t>% в общем объеме имущественных налогов.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proofErr w:type="gramStart"/>
      <w:r w:rsidRPr="002E1AEC">
        <w:rPr>
          <w:bCs/>
          <w:sz w:val="28"/>
          <w:szCs w:val="28"/>
        </w:rPr>
        <w:t xml:space="preserve">Расчет поступлений доходов от налога на имущество физических лиц произведен с учетом прогноза, представленного администратором доходов Межрайонной ИФНС России № 6 по Ивановской области, статистической информации (форма 5-МН), норматива отчислений в бюджет в размере 100%, </w:t>
      </w:r>
      <w:r w:rsidRPr="002E1AEC">
        <w:rPr>
          <w:bCs/>
          <w:sz w:val="28"/>
          <w:szCs w:val="28"/>
        </w:rPr>
        <w:lastRenderedPageBreak/>
        <w:t>и прогнозируются в 20</w:t>
      </w:r>
      <w:r w:rsidR="0008502E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>2</w:t>
      </w:r>
      <w:r w:rsidR="0008502E" w:rsidRPr="002E1AEC">
        <w:rPr>
          <w:bCs/>
          <w:sz w:val="28"/>
          <w:szCs w:val="28"/>
        </w:rPr>
        <w:t xml:space="preserve"> </w:t>
      </w:r>
      <w:r w:rsidRPr="002E1AEC">
        <w:rPr>
          <w:bCs/>
          <w:sz w:val="28"/>
          <w:szCs w:val="28"/>
        </w:rPr>
        <w:t xml:space="preserve">году в сумме </w:t>
      </w:r>
      <w:r w:rsidR="00AC5061">
        <w:rPr>
          <w:bCs/>
          <w:sz w:val="28"/>
          <w:szCs w:val="28"/>
        </w:rPr>
        <w:t>42</w:t>
      </w:r>
      <w:r w:rsidR="00BE7D19" w:rsidRPr="002E1AEC">
        <w:rPr>
          <w:bCs/>
          <w:sz w:val="28"/>
          <w:szCs w:val="28"/>
        </w:rPr>
        <w:t>0 000,00</w:t>
      </w:r>
      <w:r w:rsidRPr="002E1AEC">
        <w:rPr>
          <w:bCs/>
          <w:sz w:val="28"/>
          <w:szCs w:val="28"/>
        </w:rPr>
        <w:t xml:space="preserve"> рублей, в 20</w:t>
      </w:r>
      <w:r w:rsidR="00BE7D19" w:rsidRPr="002E1AEC">
        <w:rPr>
          <w:bCs/>
          <w:sz w:val="28"/>
          <w:szCs w:val="28"/>
        </w:rPr>
        <w:t>2</w:t>
      </w:r>
      <w:r w:rsidR="00AC5061">
        <w:rPr>
          <w:bCs/>
          <w:sz w:val="28"/>
          <w:szCs w:val="28"/>
        </w:rPr>
        <w:t xml:space="preserve">3 и 2024 </w:t>
      </w:r>
      <w:r w:rsidRPr="002E1AEC">
        <w:rPr>
          <w:bCs/>
          <w:sz w:val="28"/>
          <w:szCs w:val="28"/>
        </w:rPr>
        <w:t>год</w:t>
      </w:r>
      <w:r w:rsidR="00AC5061">
        <w:rPr>
          <w:bCs/>
          <w:sz w:val="28"/>
          <w:szCs w:val="28"/>
        </w:rPr>
        <w:t>ах</w:t>
      </w:r>
      <w:r w:rsidRPr="002E1AEC">
        <w:rPr>
          <w:bCs/>
          <w:sz w:val="28"/>
          <w:szCs w:val="28"/>
        </w:rPr>
        <w:t xml:space="preserve"> – </w:t>
      </w:r>
      <w:r w:rsidR="00CC4C34">
        <w:rPr>
          <w:bCs/>
          <w:sz w:val="28"/>
          <w:szCs w:val="28"/>
        </w:rPr>
        <w:t>4</w:t>
      </w:r>
      <w:r w:rsidR="00AC5061">
        <w:rPr>
          <w:bCs/>
          <w:sz w:val="28"/>
          <w:szCs w:val="28"/>
        </w:rPr>
        <w:t>5</w:t>
      </w:r>
      <w:r w:rsidRPr="002E1AEC">
        <w:rPr>
          <w:bCs/>
          <w:sz w:val="28"/>
          <w:szCs w:val="28"/>
        </w:rPr>
        <w:t>0 000,00 рублей</w:t>
      </w:r>
      <w:r w:rsidR="00AC5061">
        <w:rPr>
          <w:bCs/>
          <w:sz w:val="28"/>
          <w:szCs w:val="28"/>
        </w:rPr>
        <w:t xml:space="preserve"> соответственно</w:t>
      </w:r>
      <w:r w:rsidRPr="002E1AEC">
        <w:rPr>
          <w:bCs/>
          <w:sz w:val="28"/>
          <w:szCs w:val="28"/>
        </w:rPr>
        <w:t xml:space="preserve">. </w:t>
      </w:r>
      <w:proofErr w:type="gramEnd"/>
    </w:p>
    <w:p w:rsidR="0029710B" w:rsidRPr="002E1AEC" w:rsidRDefault="0029710B" w:rsidP="0029710B">
      <w:pPr>
        <w:ind w:firstLine="709"/>
        <w:jc w:val="both"/>
        <w:rPr>
          <w:szCs w:val="28"/>
        </w:rPr>
      </w:pPr>
      <w:r w:rsidRPr="002E1AEC">
        <w:rPr>
          <w:bCs/>
          <w:sz w:val="28"/>
          <w:szCs w:val="28"/>
        </w:rPr>
        <w:t xml:space="preserve">Поступления земельного налога рассчитаны исходя из прогноза, предоставленного администратором доходов Межрайонной ИФНС России №6 по Ивановской области; налоговой базы по статистической информации (форма 5-МН); анализа фактических поступлений прошлых лет с учетом изменения кадастровой стоимости земельных участков; норматива отчислений в бюджет в размере 100%, и прогнозируются на </w:t>
      </w:r>
      <w:r w:rsidR="00B859E7">
        <w:rPr>
          <w:bCs/>
          <w:sz w:val="28"/>
          <w:szCs w:val="28"/>
        </w:rPr>
        <w:t xml:space="preserve">2022 год в сумме 7 000 000,00 рублей, </w:t>
      </w:r>
      <w:r w:rsidR="00B859E7" w:rsidRPr="002E1AEC">
        <w:rPr>
          <w:bCs/>
          <w:sz w:val="28"/>
          <w:szCs w:val="28"/>
        </w:rPr>
        <w:t>в том числе по физическим лицам – 1 000 000,00 рублей, по юридическим лицам – 6 </w:t>
      </w:r>
      <w:r w:rsidR="00B859E7">
        <w:rPr>
          <w:bCs/>
          <w:sz w:val="28"/>
          <w:szCs w:val="28"/>
        </w:rPr>
        <w:t>0</w:t>
      </w:r>
      <w:r w:rsidR="00B859E7" w:rsidRPr="002E1AEC">
        <w:rPr>
          <w:bCs/>
          <w:sz w:val="28"/>
          <w:szCs w:val="28"/>
        </w:rPr>
        <w:t>00 000,00 рублей</w:t>
      </w:r>
      <w:r w:rsidR="00B859E7">
        <w:rPr>
          <w:bCs/>
          <w:sz w:val="28"/>
          <w:szCs w:val="28"/>
        </w:rPr>
        <w:t xml:space="preserve">. В </w:t>
      </w:r>
      <w:r w:rsidRPr="002E1AEC">
        <w:rPr>
          <w:bCs/>
          <w:sz w:val="28"/>
          <w:szCs w:val="28"/>
        </w:rPr>
        <w:t>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3</w:t>
      </w:r>
      <w:r w:rsidR="007A2546">
        <w:rPr>
          <w:bCs/>
          <w:sz w:val="28"/>
          <w:szCs w:val="28"/>
        </w:rPr>
        <w:t>-202</w:t>
      </w:r>
      <w:r w:rsidR="00B859E7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</w:t>
      </w:r>
      <w:r w:rsidR="007A2546">
        <w:rPr>
          <w:bCs/>
          <w:sz w:val="28"/>
          <w:szCs w:val="28"/>
        </w:rPr>
        <w:t>ы</w:t>
      </w:r>
      <w:r w:rsidRPr="002E1AEC">
        <w:rPr>
          <w:bCs/>
          <w:sz w:val="28"/>
          <w:szCs w:val="28"/>
        </w:rPr>
        <w:t xml:space="preserve"> </w:t>
      </w:r>
      <w:r w:rsidR="00B859E7">
        <w:rPr>
          <w:bCs/>
          <w:sz w:val="28"/>
          <w:szCs w:val="28"/>
        </w:rPr>
        <w:t xml:space="preserve">- </w:t>
      </w:r>
      <w:r w:rsidR="0008502E" w:rsidRPr="002E1AEC">
        <w:rPr>
          <w:bCs/>
          <w:sz w:val="28"/>
          <w:szCs w:val="28"/>
        </w:rPr>
        <w:t>7 </w:t>
      </w:r>
      <w:r w:rsidR="00B859E7">
        <w:rPr>
          <w:bCs/>
          <w:sz w:val="28"/>
          <w:szCs w:val="28"/>
        </w:rPr>
        <w:t>1</w:t>
      </w:r>
      <w:r w:rsidR="0008502E" w:rsidRPr="002E1AEC">
        <w:rPr>
          <w:bCs/>
          <w:sz w:val="28"/>
          <w:szCs w:val="28"/>
        </w:rPr>
        <w:t>00 000,00</w:t>
      </w:r>
      <w:r w:rsidRPr="002E1AEC">
        <w:rPr>
          <w:bCs/>
          <w:sz w:val="28"/>
          <w:szCs w:val="28"/>
        </w:rPr>
        <w:t xml:space="preserve"> рублей, в том числе по физическим лицам – </w:t>
      </w:r>
      <w:r w:rsidR="0008502E" w:rsidRPr="002E1AEC">
        <w:rPr>
          <w:bCs/>
          <w:sz w:val="28"/>
          <w:szCs w:val="28"/>
        </w:rPr>
        <w:t>1 </w:t>
      </w:r>
      <w:r w:rsidR="00B859E7">
        <w:rPr>
          <w:bCs/>
          <w:sz w:val="28"/>
          <w:szCs w:val="28"/>
        </w:rPr>
        <w:t>1</w:t>
      </w:r>
      <w:r w:rsidR="0008502E" w:rsidRPr="002E1AEC">
        <w:rPr>
          <w:bCs/>
          <w:sz w:val="28"/>
          <w:szCs w:val="28"/>
        </w:rPr>
        <w:t>00 000,00</w:t>
      </w:r>
      <w:r w:rsidRPr="002E1AEC">
        <w:rPr>
          <w:bCs/>
          <w:sz w:val="28"/>
          <w:szCs w:val="28"/>
        </w:rPr>
        <w:t xml:space="preserve"> рублей, по юридическим лицам – </w:t>
      </w:r>
      <w:r w:rsidR="00221945" w:rsidRPr="002E1AEC">
        <w:rPr>
          <w:bCs/>
          <w:sz w:val="28"/>
          <w:szCs w:val="28"/>
        </w:rPr>
        <w:t>6 </w:t>
      </w:r>
      <w:r w:rsidR="00B859E7">
        <w:rPr>
          <w:bCs/>
          <w:sz w:val="28"/>
          <w:szCs w:val="28"/>
        </w:rPr>
        <w:t>0</w:t>
      </w:r>
      <w:r w:rsidR="00221945" w:rsidRPr="002E1AEC">
        <w:rPr>
          <w:bCs/>
          <w:sz w:val="28"/>
          <w:szCs w:val="28"/>
        </w:rPr>
        <w:t>00 000,00</w:t>
      </w:r>
      <w:r w:rsidRPr="002E1AEC">
        <w:rPr>
          <w:bCs/>
          <w:sz w:val="28"/>
          <w:szCs w:val="28"/>
        </w:rPr>
        <w:t xml:space="preserve"> рублей </w:t>
      </w:r>
      <w:r w:rsidR="007A2546">
        <w:rPr>
          <w:bCs/>
          <w:sz w:val="28"/>
          <w:szCs w:val="28"/>
        </w:rPr>
        <w:t>ежегодно.</w:t>
      </w:r>
    </w:p>
    <w:p w:rsidR="0029710B" w:rsidRPr="002E1AEC" w:rsidRDefault="0029710B" w:rsidP="0029710B">
      <w:pPr>
        <w:pStyle w:val="21"/>
        <w:ind w:right="-143" w:firstLine="540"/>
        <w:jc w:val="both"/>
      </w:pPr>
    </w:p>
    <w:p w:rsidR="0029710B" w:rsidRPr="002E1AEC" w:rsidRDefault="0029710B" w:rsidP="0029710B">
      <w:pPr>
        <w:pStyle w:val="21"/>
        <w:ind w:firstLine="540"/>
        <w:jc w:val="center"/>
        <w:rPr>
          <w:szCs w:val="28"/>
        </w:rPr>
      </w:pPr>
      <w:r w:rsidRPr="002E1AEC">
        <w:rPr>
          <w:szCs w:val="28"/>
        </w:rPr>
        <w:t>Неналоговые доходы бюджета сельского поселения</w:t>
      </w:r>
    </w:p>
    <w:p w:rsidR="0029710B" w:rsidRPr="002E1AEC" w:rsidRDefault="0029710B" w:rsidP="0029710B">
      <w:pPr>
        <w:pStyle w:val="21"/>
        <w:ind w:firstLine="540"/>
        <w:jc w:val="center"/>
        <w:rPr>
          <w:b/>
          <w:szCs w:val="28"/>
        </w:rPr>
      </w:pPr>
    </w:p>
    <w:p w:rsidR="0029710B" w:rsidRPr="002E1AEC" w:rsidRDefault="0029710B" w:rsidP="00F834CB">
      <w:pPr>
        <w:ind w:firstLine="426"/>
        <w:jc w:val="both"/>
        <w:rPr>
          <w:bCs/>
          <w:sz w:val="28"/>
          <w:szCs w:val="28"/>
        </w:rPr>
      </w:pPr>
      <w:r w:rsidRPr="002E1AEC">
        <w:rPr>
          <w:b/>
          <w:szCs w:val="28"/>
        </w:rPr>
        <w:tab/>
      </w:r>
      <w:r w:rsidRPr="002E1AEC">
        <w:rPr>
          <w:bCs/>
          <w:sz w:val="28"/>
          <w:szCs w:val="28"/>
        </w:rPr>
        <w:t>Поступление неналоговых доходов бю</w:t>
      </w:r>
      <w:r w:rsidR="0008502E" w:rsidRPr="002E1AEC">
        <w:rPr>
          <w:bCs/>
          <w:sz w:val="28"/>
          <w:szCs w:val="28"/>
        </w:rPr>
        <w:t>джета сельского поселения на 202</w:t>
      </w:r>
      <w:r w:rsidR="00B859E7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 и плановый период 20</w:t>
      </w:r>
      <w:r w:rsidR="00221945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и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годов прогнозируется в сумме 300 000,00 рублей</w:t>
      </w:r>
      <w:r w:rsidR="00B859E7">
        <w:rPr>
          <w:bCs/>
          <w:sz w:val="28"/>
          <w:szCs w:val="28"/>
        </w:rPr>
        <w:t xml:space="preserve"> ежегодно</w:t>
      </w:r>
      <w:r w:rsidRPr="002E1AEC">
        <w:rPr>
          <w:bCs/>
          <w:sz w:val="28"/>
          <w:szCs w:val="28"/>
        </w:rPr>
        <w:t>.</w:t>
      </w:r>
      <w:r w:rsidR="00B859E7">
        <w:rPr>
          <w:bCs/>
          <w:sz w:val="28"/>
          <w:szCs w:val="28"/>
        </w:rPr>
        <w:t xml:space="preserve"> 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 xml:space="preserve">Прогноз поступлений неналоговых доходов бюджета представлен главными администраторами доходов бюджета сельского поселения. 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proofErr w:type="gramStart"/>
      <w:r w:rsidRPr="002E1AEC">
        <w:rPr>
          <w:bCs/>
          <w:sz w:val="28"/>
          <w:szCs w:val="28"/>
        </w:rPr>
        <w:t>Изменение прогноза поступлений неналоговых доходов в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>-20</w:t>
      </w:r>
      <w:r w:rsidR="00221945" w:rsidRPr="002E1AEC">
        <w:rPr>
          <w:bCs/>
          <w:sz w:val="28"/>
          <w:szCs w:val="28"/>
        </w:rPr>
        <w:t>2</w:t>
      </w:r>
      <w:r w:rsidR="007A2546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годах, предусмотренного проектом решения, с соответствующими показателями, утвержденными Решением Совета сельского поселения </w:t>
      </w:r>
      <w:r w:rsidR="007A2546" w:rsidRPr="002E1AEC">
        <w:rPr>
          <w:bCs/>
          <w:sz w:val="28"/>
          <w:szCs w:val="28"/>
        </w:rPr>
        <w:t xml:space="preserve">от </w:t>
      </w:r>
      <w:r w:rsidR="00B859E7" w:rsidRPr="002E1AEC">
        <w:rPr>
          <w:bCs/>
          <w:sz w:val="28"/>
          <w:szCs w:val="28"/>
        </w:rPr>
        <w:t>1</w:t>
      </w:r>
      <w:r w:rsidR="00B859E7">
        <w:rPr>
          <w:bCs/>
          <w:sz w:val="28"/>
          <w:szCs w:val="28"/>
        </w:rPr>
        <w:t>6</w:t>
      </w:r>
      <w:r w:rsidR="00B859E7" w:rsidRPr="002E1AEC">
        <w:rPr>
          <w:bCs/>
          <w:sz w:val="28"/>
          <w:szCs w:val="28"/>
        </w:rPr>
        <w:t>.12.20</w:t>
      </w:r>
      <w:r w:rsidR="00B859E7">
        <w:rPr>
          <w:bCs/>
          <w:sz w:val="28"/>
          <w:szCs w:val="28"/>
        </w:rPr>
        <w:t>20</w:t>
      </w:r>
      <w:r w:rsidR="00B859E7" w:rsidRPr="002E1AEC">
        <w:rPr>
          <w:bCs/>
          <w:sz w:val="28"/>
          <w:szCs w:val="28"/>
        </w:rPr>
        <w:t xml:space="preserve"> года №</w:t>
      </w:r>
      <w:r w:rsidR="00B859E7">
        <w:rPr>
          <w:bCs/>
          <w:sz w:val="28"/>
          <w:szCs w:val="28"/>
        </w:rPr>
        <w:t>15</w:t>
      </w:r>
      <w:r w:rsidR="00B859E7" w:rsidRPr="002E1AEC">
        <w:rPr>
          <w:bCs/>
          <w:sz w:val="28"/>
          <w:szCs w:val="28"/>
        </w:rPr>
        <w:t xml:space="preserve"> «О бюджете </w:t>
      </w:r>
      <w:proofErr w:type="spellStart"/>
      <w:r w:rsidR="00B859E7" w:rsidRPr="002E1AEC">
        <w:rPr>
          <w:bCs/>
          <w:sz w:val="28"/>
          <w:szCs w:val="28"/>
        </w:rPr>
        <w:t>Богородского</w:t>
      </w:r>
      <w:proofErr w:type="spellEnd"/>
      <w:r w:rsidR="00B859E7" w:rsidRPr="002E1AEC">
        <w:rPr>
          <w:bCs/>
          <w:sz w:val="28"/>
          <w:szCs w:val="28"/>
        </w:rPr>
        <w:t xml:space="preserve"> сельского поселения на 20</w:t>
      </w:r>
      <w:r w:rsidR="00B859E7">
        <w:rPr>
          <w:bCs/>
          <w:sz w:val="28"/>
          <w:szCs w:val="28"/>
        </w:rPr>
        <w:t>21</w:t>
      </w:r>
      <w:r w:rsidR="00B859E7" w:rsidRPr="002E1AEC">
        <w:rPr>
          <w:bCs/>
          <w:sz w:val="28"/>
          <w:szCs w:val="28"/>
        </w:rPr>
        <w:t xml:space="preserve"> год и на плановый период 202</w:t>
      </w:r>
      <w:r w:rsidR="00B859E7">
        <w:rPr>
          <w:bCs/>
          <w:sz w:val="28"/>
          <w:szCs w:val="28"/>
        </w:rPr>
        <w:t>2</w:t>
      </w:r>
      <w:r w:rsidR="00B859E7" w:rsidRPr="002E1AEC">
        <w:rPr>
          <w:bCs/>
          <w:sz w:val="28"/>
          <w:szCs w:val="28"/>
        </w:rPr>
        <w:t xml:space="preserve"> и 202</w:t>
      </w:r>
      <w:r w:rsidR="00B859E7">
        <w:rPr>
          <w:bCs/>
          <w:sz w:val="28"/>
          <w:szCs w:val="28"/>
        </w:rPr>
        <w:t>3</w:t>
      </w:r>
      <w:r w:rsidR="00B859E7" w:rsidRPr="002E1AEC">
        <w:rPr>
          <w:bCs/>
          <w:sz w:val="28"/>
          <w:szCs w:val="28"/>
        </w:rPr>
        <w:t xml:space="preserve"> годов</w:t>
      </w:r>
      <w:r w:rsidR="007A2546" w:rsidRPr="002E1AEC">
        <w:rPr>
          <w:bCs/>
          <w:sz w:val="28"/>
          <w:szCs w:val="28"/>
        </w:rPr>
        <w:t>»</w:t>
      </w:r>
      <w:r w:rsidRPr="002E1AEC">
        <w:rPr>
          <w:bCs/>
          <w:sz w:val="28"/>
          <w:szCs w:val="28"/>
        </w:rPr>
        <w:t xml:space="preserve"> представлено в приложении 2 к пояснительной записке к проекту решения Совета Богородского сельского поселения «О бюджете на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 и на</w:t>
      </w:r>
      <w:proofErr w:type="gramEnd"/>
      <w:r w:rsidRPr="002E1AEC">
        <w:rPr>
          <w:bCs/>
          <w:sz w:val="28"/>
          <w:szCs w:val="28"/>
        </w:rPr>
        <w:t xml:space="preserve"> плановый период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и 202</w:t>
      </w:r>
      <w:r w:rsidR="00B859E7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годов».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</w:p>
    <w:p w:rsidR="0029710B" w:rsidRPr="002E1AEC" w:rsidRDefault="0029710B" w:rsidP="0029710B">
      <w:pPr>
        <w:ind w:firstLine="709"/>
        <w:jc w:val="both"/>
        <w:rPr>
          <w:sz w:val="28"/>
          <w:szCs w:val="28"/>
        </w:rPr>
      </w:pPr>
      <w:r w:rsidRPr="002E1AEC">
        <w:rPr>
          <w:bCs/>
          <w:sz w:val="28"/>
          <w:szCs w:val="28"/>
        </w:rPr>
        <w:t>По прочим поступлениям от использования имущества, находящегося в собственности сельских поселений прогнозируются поступления в сумме 300 000,00 рублей ежегодно. По данному виду неналоговых доходов в бюджет поселения поступают средства за пользование жилыми помещениями по договорам социального найма муниципального жилого фонда.</w:t>
      </w:r>
    </w:p>
    <w:p w:rsidR="0029710B" w:rsidRPr="002E1AEC" w:rsidRDefault="0029710B" w:rsidP="0029710B">
      <w:pPr>
        <w:pStyle w:val="ConsPlusNormal"/>
        <w:ind w:firstLine="540"/>
        <w:jc w:val="both"/>
        <w:rPr>
          <w:sz w:val="28"/>
          <w:szCs w:val="28"/>
        </w:rPr>
      </w:pPr>
    </w:p>
    <w:p w:rsidR="0029710B" w:rsidRPr="002E1AEC" w:rsidRDefault="0029710B" w:rsidP="0029710B">
      <w:pPr>
        <w:ind w:firstLine="540"/>
        <w:jc w:val="center"/>
        <w:rPr>
          <w:sz w:val="28"/>
          <w:szCs w:val="28"/>
        </w:rPr>
      </w:pPr>
      <w:r w:rsidRPr="002E1AEC">
        <w:rPr>
          <w:sz w:val="28"/>
          <w:szCs w:val="28"/>
        </w:rPr>
        <w:t>Безвозмездные поступления</w:t>
      </w:r>
    </w:p>
    <w:p w:rsidR="0029710B" w:rsidRPr="002E1AEC" w:rsidRDefault="0029710B" w:rsidP="0029710B">
      <w:pPr>
        <w:ind w:firstLine="540"/>
        <w:jc w:val="center"/>
        <w:rPr>
          <w:b/>
          <w:sz w:val="28"/>
          <w:szCs w:val="28"/>
        </w:rPr>
      </w:pP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Безвозмездные поступления из областного и районного бюджета прогнозируются на основании: проектов Закона Ивановской области «Об областном бюджете на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 и на плановый период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и 202</w:t>
      </w:r>
      <w:r w:rsidR="00B859E7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годов» и Решения о районном бюджете на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 и плановый период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и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годов: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на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2</w:t>
      </w:r>
      <w:r w:rsidR="0008502E" w:rsidRPr="002E1AEC">
        <w:rPr>
          <w:bCs/>
          <w:sz w:val="28"/>
          <w:szCs w:val="28"/>
        </w:rPr>
        <w:t xml:space="preserve"> </w:t>
      </w:r>
      <w:r w:rsidRPr="002E1AEC">
        <w:rPr>
          <w:bCs/>
          <w:sz w:val="28"/>
          <w:szCs w:val="28"/>
        </w:rPr>
        <w:t xml:space="preserve">год в сумме </w:t>
      </w:r>
      <w:r w:rsidR="00B859E7">
        <w:rPr>
          <w:bCs/>
          <w:sz w:val="28"/>
          <w:szCs w:val="28"/>
        </w:rPr>
        <w:t>8 815 600</w:t>
      </w:r>
      <w:r w:rsidR="007A2546" w:rsidRPr="007A2546">
        <w:rPr>
          <w:bCs/>
          <w:sz w:val="28"/>
          <w:szCs w:val="28"/>
        </w:rPr>
        <w:t>,00</w:t>
      </w:r>
      <w:r w:rsidR="007A2546">
        <w:rPr>
          <w:bCs/>
          <w:sz w:val="28"/>
          <w:szCs w:val="28"/>
        </w:rPr>
        <w:t xml:space="preserve"> </w:t>
      </w:r>
      <w:r w:rsidRPr="002E1AEC">
        <w:rPr>
          <w:bCs/>
          <w:sz w:val="28"/>
          <w:szCs w:val="28"/>
        </w:rPr>
        <w:t xml:space="preserve">рублей или </w:t>
      </w:r>
      <w:r w:rsidR="00B859E7">
        <w:rPr>
          <w:bCs/>
          <w:sz w:val="28"/>
          <w:szCs w:val="28"/>
        </w:rPr>
        <w:t>47</w:t>
      </w:r>
      <w:r w:rsidR="00AE58C0" w:rsidRPr="002E1AEC">
        <w:rPr>
          <w:bCs/>
          <w:sz w:val="28"/>
          <w:szCs w:val="28"/>
        </w:rPr>
        <w:t>,0%</w:t>
      </w:r>
      <w:r w:rsidR="004C233E" w:rsidRPr="002E1AEC">
        <w:rPr>
          <w:bCs/>
          <w:sz w:val="28"/>
          <w:szCs w:val="28"/>
        </w:rPr>
        <w:t xml:space="preserve"> </w:t>
      </w:r>
      <w:r w:rsidRPr="002E1AEC">
        <w:rPr>
          <w:bCs/>
          <w:sz w:val="28"/>
          <w:szCs w:val="28"/>
        </w:rPr>
        <w:t>от общего объема доходов бюджета сельского поселения;</w:t>
      </w:r>
      <w:r w:rsidR="004C233E" w:rsidRPr="002E1AEC">
        <w:rPr>
          <w:bCs/>
          <w:sz w:val="28"/>
          <w:szCs w:val="28"/>
        </w:rPr>
        <w:t xml:space="preserve"> 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на 20</w:t>
      </w:r>
      <w:r w:rsidR="00221945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год - в сумме </w:t>
      </w:r>
      <w:r w:rsidR="00B859E7">
        <w:rPr>
          <w:bCs/>
          <w:sz w:val="28"/>
          <w:szCs w:val="28"/>
        </w:rPr>
        <w:t>8 822</w:t>
      </w:r>
      <w:r w:rsidR="007A2546" w:rsidRPr="007A2546">
        <w:rPr>
          <w:bCs/>
          <w:sz w:val="28"/>
          <w:szCs w:val="28"/>
        </w:rPr>
        <w:t xml:space="preserve"> 200,00</w:t>
      </w:r>
      <w:r w:rsidR="007A2546">
        <w:rPr>
          <w:bCs/>
          <w:sz w:val="28"/>
          <w:szCs w:val="28"/>
        </w:rPr>
        <w:t xml:space="preserve"> </w:t>
      </w:r>
      <w:r w:rsidRPr="002E1AEC">
        <w:rPr>
          <w:bCs/>
          <w:sz w:val="28"/>
          <w:szCs w:val="28"/>
        </w:rPr>
        <w:t xml:space="preserve">рублей или </w:t>
      </w:r>
      <w:r w:rsidR="00B859E7">
        <w:rPr>
          <w:bCs/>
          <w:sz w:val="28"/>
          <w:szCs w:val="28"/>
        </w:rPr>
        <w:t>4</w:t>
      </w:r>
      <w:r w:rsidR="007A2546">
        <w:rPr>
          <w:bCs/>
          <w:sz w:val="28"/>
          <w:szCs w:val="28"/>
        </w:rPr>
        <w:t>7</w:t>
      </w:r>
      <w:r w:rsidR="00AE58C0" w:rsidRPr="002E1AEC">
        <w:rPr>
          <w:bCs/>
          <w:sz w:val="28"/>
          <w:szCs w:val="28"/>
        </w:rPr>
        <w:t>,0%</w:t>
      </w:r>
      <w:r w:rsidRPr="002E1AEC">
        <w:rPr>
          <w:bCs/>
          <w:sz w:val="28"/>
          <w:szCs w:val="28"/>
        </w:rPr>
        <w:t xml:space="preserve"> от общего</w:t>
      </w:r>
      <w:r w:rsidR="004C233E" w:rsidRPr="002E1AEC">
        <w:rPr>
          <w:bCs/>
          <w:sz w:val="28"/>
          <w:szCs w:val="28"/>
        </w:rPr>
        <w:t xml:space="preserve"> </w:t>
      </w:r>
      <w:r w:rsidRPr="002E1AEC">
        <w:rPr>
          <w:bCs/>
          <w:sz w:val="28"/>
          <w:szCs w:val="28"/>
        </w:rPr>
        <w:t>объема доходов бюджета сельского поселения;</w:t>
      </w:r>
    </w:p>
    <w:p w:rsidR="0029710B" w:rsidRPr="002E1AEC" w:rsidRDefault="0029710B" w:rsidP="00221945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lastRenderedPageBreak/>
        <w:t>на 202</w:t>
      </w:r>
      <w:r w:rsidR="00B859E7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 в сумме </w:t>
      </w:r>
      <w:r w:rsidR="00B859E7">
        <w:rPr>
          <w:bCs/>
          <w:sz w:val="28"/>
          <w:szCs w:val="28"/>
        </w:rPr>
        <w:t>8 578 700</w:t>
      </w:r>
      <w:r w:rsidR="007A2546" w:rsidRPr="007A2546">
        <w:rPr>
          <w:bCs/>
          <w:sz w:val="28"/>
          <w:szCs w:val="28"/>
        </w:rPr>
        <w:t>,00</w:t>
      </w:r>
      <w:r w:rsidR="007A2546">
        <w:rPr>
          <w:bCs/>
          <w:sz w:val="28"/>
          <w:szCs w:val="28"/>
        </w:rPr>
        <w:t xml:space="preserve"> </w:t>
      </w:r>
      <w:r w:rsidRPr="002E1AEC">
        <w:rPr>
          <w:bCs/>
          <w:sz w:val="28"/>
          <w:szCs w:val="28"/>
        </w:rPr>
        <w:t xml:space="preserve">рублей или </w:t>
      </w:r>
      <w:r w:rsidR="00B859E7">
        <w:rPr>
          <w:bCs/>
          <w:sz w:val="28"/>
          <w:szCs w:val="28"/>
        </w:rPr>
        <w:t>4</w:t>
      </w:r>
      <w:r w:rsidR="007A2546">
        <w:rPr>
          <w:bCs/>
          <w:sz w:val="28"/>
          <w:szCs w:val="28"/>
        </w:rPr>
        <w:t>6</w:t>
      </w:r>
      <w:r w:rsidR="00AE58C0" w:rsidRPr="002E1AEC">
        <w:rPr>
          <w:bCs/>
          <w:sz w:val="28"/>
          <w:szCs w:val="28"/>
        </w:rPr>
        <w:t>,0%</w:t>
      </w:r>
      <w:r w:rsidRPr="002E1AEC">
        <w:rPr>
          <w:bCs/>
          <w:sz w:val="28"/>
          <w:szCs w:val="28"/>
        </w:rPr>
        <w:t xml:space="preserve"> от общего объема доходов бюджета сельского поселения.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Структура безвозмездных поступлений представлена в приложении 3 к пояснительной записке к проекту решения Совета Богородского сельс</w:t>
      </w:r>
      <w:r w:rsidR="0008502E" w:rsidRPr="002E1AEC">
        <w:rPr>
          <w:bCs/>
          <w:sz w:val="28"/>
          <w:szCs w:val="28"/>
        </w:rPr>
        <w:t>кого поселения «О бюджете на 202</w:t>
      </w:r>
      <w:r w:rsidR="00B859E7">
        <w:rPr>
          <w:bCs/>
          <w:sz w:val="28"/>
          <w:szCs w:val="28"/>
        </w:rPr>
        <w:t>2</w:t>
      </w:r>
      <w:r w:rsidRPr="002E1AEC">
        <w:rPr>
          <w:bCs/>
          <w:sz w:val="28"/>
          <w:szCs w:val="28"/>
        </w:rPr>
        <w:t xml:space="preserve"> год и на плановый период 20</w:t>
      </w:r>
      <w:r w:rsidR="007A2546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3</w:t>
      </w:r>
      <w:r w:rsidRPr="002E1AEC">
        <w:rPr>
          <w:bCs/>
          <w:sz w:val="28"/>
          <w:szCs w:val="28"/>
        </w:rPr>
        <w:t xml:space="preserve"> и 20</w:t>
      </w:r>
      <w:r w:rsidR="0008502E" w:rsidRPr="002E1AEC">
        <w:rPr>
          <w:bCs/>
          <w:sz w:val="28"/>
          <w:szCs w:val="28"/>
        </w:rPr>
        <w:t>2</w:t>
      </w:r>
      <w:r w:rsidR="00B859E7">
        <w:rPr>
          <w:bCs/>
          <w:sz w:val="28"/>
          <w:szCs w:val="28"/>
        </w:rPr>
        <w:t>4</w:t>
      </w:r>
      <w:r w:rsidRPr="002E1AEC">
        <w:rPr>
          <w:bCs/>
          <w:sz w:val="28"/>
          <w:szCs w:val="28"/>
        </w:rPr>
        <w:t xml:space="preserve"> годов».</w:t>
      </w:r>
    </w:p>
    <w:p w:rsidR="0029710B" w:rsidRPr="002E1AEC" w:rsidRDefault="0029710B" w:rsidP="0029710B">
      <w:pPr>
        <w:ind w:firstLine="709"/>
        <w:jc w:val="both"/>
        <w:rPr>
          <w:bCs/>
          <w:sz w:val="28"/>
          <w:szCs w:val="28"/>
        </w:rPr>
      </w:pPr>
      <w:r w:rsidRPr="002E1AEC">
        <w:rPr>
          <w:bCs/>
          <w:sz w:val="28"/>
          <w:szCs w:val="28"/>
        </w:rPr>
        <w:t>Основную долю в объеме безвозмездных поступлений</w:t>
      </w:r>
      <w:r w:rsidR="00932371">
        <w:rPr>
          <w:bCs/>
          <w:sz w:val="28"/>
          <w:szCs w:val="28"/>
        </w:rPr>
        <w:t xml:space="preserve"> </w:t>
      </w:r>
      <w:r w:rsidR="00932371">
        <w:rPr>
          <w:sz w:val="28"/>
          <w:szCs w:val="28"/>
        </w:rPr>
        <w:t>из областного бюджета</w:t>
      </w:r>
      <w:r w:rsidRPr="002E1AEC">
        <w:rPr>
          <w:bCs/>
          <w:sz w:val="28"/>
          <w:szCs w:val="28"/>
        </w:rPr>
        <w:t xml:space="preserve"> составляет дотация на выравнивание бюджетной обеспеченности.</w:t>
      </w:r>
    </w:p>
    <w:p w:rsidR="001B2E28" w:rsidRPr="002E1AEC" w:rsidRDefault="001B2E28" w:rsidP="001B2E28">
      <w:pPr>
        <w:ind w:firstLine="540"/>
        <w:rPr>
          <w:b/>
        </w:rPr>
      </w:pPr>
    </w:p>
    <w:p w:rsidR="00293D98" w:rsidRDefault="00293D98" w:rsidP="00293D98">
      <w:pPr>
        <w:ind w:firstLine="540"/>
        <w:jc w:val="both"/>
        <w:rPr>
          <w:sz w:val="28"/>
          <w:szCs w:val="28"/>
        </w:rPr>
      </w:pPr>
      <w:r w:rsidRPr="002E1AEC">
        <w:rPr>
          <w:sz w:val="28"/>
          <w:szCs w:val="28"/>
        </w:rPr>
        <w:t xml:space="preserve">Иные межбюджетные трансферты на реализацию </w:t>
      </w:r>
      <w:proofErr w:type="gramStart"/>
      <w:r w:rsidRPr="002E1AEC">
        <w:rPr>
          <w:sz w:val="28"/>
          <w:szCs w:val="28"/>
        </w:rPr>
        <w:t>части полномочий органа местного самоуправления муниципального района</w:t>
      </w:r>
      <w:proofErr w:type="gramEnd"/>
      <w:r w:rsidRPr="002E1AEC">
        <w:rPr>
          <w:sz w:val="28"/>
          <w:szCs w:val="28"/>
        </w:rPr>
        <w:t xml:space="preserve"> по решению вопросов местного значения в соответствии с заключенными соглашениями на 20</w:t>
      </w:r>
      <w:r w:rsidR="0008502E" w:rsidRPr="002E1AEC">
        <w:rPr>
          <w:sz w:val="28"/>
          <w:szCs w:val="28"/>
        </w:rPr>
        <w:t>2</w:t>
      </w:r>
      <w:r w:rsidR="00B859E7">
        <w:rPr>
          <w:sz w:val="28"/>
          <w:szCs w:val="28"/>
        </w:rPr>
        <w:t>2</w:t>
      </w:r>
      <w:r w:rsidRPr="002E1AEC">
        <w:rPr>
          <w:sz w:val="28"/>
          <w:szCs w:val="28"/>
        </w:rPr>
        <w:t xml:space="preserve"> год и на плановый период 20</w:t>
      </w:r>
      <w:r w:rsidR="0008502E" w:rsidRPr="002E1AEC">
        <w:rPr>
          <w:sz w:val="28"/>
          <w:szCs w:val="28"/>
        </w:rPr>
        <w:t>2</w:t>
      </w:r>
      <w:r w:rsidR="00B859E7">
        <w:rPr>
          <w:sz w:val="28"/>
          <w:szCs w:val="28"/>
        </w:rPr>
        <w:t>3</w:t>
      </w:r>
      <w:r w:rsidRPr="002E1AEC">
        <w:rPr>
          <w:sz w:val="28"/>
          <w:szCs w:val="28"/>
        </w:rPr>
        <w:t xml:space="preserve"> и 202</w:t>
      </w:r>
      <w:r w:rsidR="00B859E7">
        <w:rPr>
          <w:sz w:val="28"/>
          <w:szCs w:val="28"/>
        </w:rPr>
        <w:t>4</w:t>
      </w:r>
      <w:r w:rsidRPr="002E1AEC">
        <w:rPr>
          <w:sz w:val="28"/>
          <w:szCs w:val="28"/>
        </w:rPr>
        <w:t xml:space="preserve"> годов прогнозируются на основании проекта районного бюджета на 20</w:t>
      </w:r>
      <w:r w:rsidR="0008502E" w:rsidRPr="002E1AEC">
        <w:rPr>
          <w:sz w:val="28"/>
          <w:szCs w:val="28"/>
        </w:rPr>
        <w:t>2</w:t>
      </w:r>
      <w:r w:rsidR="00B859E7">
        <w:rPr>
          <w:sz w:val="28"/>
          <w:szCs w:val="28"/>
        </w:rPr>
        <w:t>2</w:t>
      </w:r>
      <w:r w:rsidRPr="002E1AEC">
        <w:rPr>
          <w:sz w:val="28"/>
          <w:szCs w:val="28"/>
        </w:rPr>
        <w:t xml:space="preserve"> год и на плановый период 20</w:t>
      </w:r>
      <w:r w:rsidR="0008502E" w:rsidRPr="002E1AEC">
        <w:rPr>
          <w:sz w:val="28"/>
          <w:szCs w:val="28"/>
        </w:rPr>
        <w:t>2</w:t>
      </w:r>
      <w:r w:rsidR="00B859E7">
        <w:rPr>
          <w:sz w:val="28"/>
          <w:szCs w:val="28"/>
        </w:rPr>
        <w:t>3</w:t>
      </w:r>
      <w:r w:rsidRPr="002E1AEC">
        <w:rPr>
          <w:sz w:val="28"/>
          <w:szCs w:val="28"/>
        </w:rPr>
        <w:t xml:space="preserve"> и 202</w:t>
      </w:r>
      <w:r w:rsidR="00B859E7">
        <w:rPr>
          <w:sz w:val="28"/>
          <w:szCs w:val="28"/>
        </w:rPr>
        <w:t>4</w:t>
      </w:r>
      <w:r w:rsidR="00CF0009">
        <w:rPr>
          <w:sz w:val="28"/>
          <w:szCs w:val="28"/>
        </w:rPr>
        <w:t xml:space="preserve"> годов.</w:t>
      </w:r>
    </w:p>
    <w:p w:rsidR="0008502E" w:rsidRPr="00293D98" w:rsidRDefault="0008502E" w:rsidP="00293D98">
      <w:pPr>
        <w:ind w:firstLine="540"/>
        <w:jc w:val="both"/>
        <w:rPr>
          <w:sz w:val="28"/>
          <w:szCs w:val="28"/>
        </w:rPr>
      </w:pPr>
    </w:p>
    <w:p w:rsidR="00B95A10" w:rsidRPr="0031561A" w:rsidRDefault="00B95A10" w:rsidP="00B95A1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A3389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B95A10" w:rsidRPr="0031561A" w:rsidRDefault="00B95A10" w:rsidP="00B95A10">
      <w:pPr>
        <w:ind w:left="600"/>
        <w:jc w:val="right"/>
        <w:rPr>
          <w:bCs/>
          <w:sz w:val="28"/>
          <w:szCs w:val="28"/>
        </w:rPr>
      </w:pPr>
      <w:r w:rsidRPr="0031561A">
        <w:rPr>
          <w:bCs/>
          <w:sz w:val="28"/>
          <w:szCs w:val="28"/>
        </w:rPr>
        <w:t>Таблица 5</w:t>
      </w:r>
    </w:p>
    <w:p w:rsidR="00B95A10" w:rsidRPr="0031561A" w:rsidRDefault="00B95A10" w:rsidP="00B95A10">
      <w:pPr>
        <w:pStyle w:val="ConsPlusNormal"/>
        <w:widowControl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561A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предусмотренных проектом бюджета </w:t>
      </w:r>
      <w:r>
        <w:rPr>
          <w:rFonts w:ascii="Times New Roman" w:hAnsi="Times New Roman" w:cs="Times New Roman"/>
          <w:sz w:val="28"/>
          <w:szCs w:val="28"/>
        </w:rPr>
        <w:t>Богородского</w:t>
      </w:r>
      <w:r w:rsidR="000869A0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AE2E66">
        <w:rPr>
          <w:rFonts w:ascii="Times New Roman" w:hAnsi="Times New Roman" w:cs="Times New Roman"/>
          <w:sz w:val="28"/>
          <w:szCs w:val="28"/>
        </w:rPr>
        <w:t>2</w:t>
      </w:r>
      <w:r w:rsidRPr="003156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E2E66">
        <w:rPr>
          <w:rFonts w:ascii="Times New Roman" w:hAnsi="Times New Roman" w:cs="Times New Roman"/>
          <w:sz w:val="28"/>
          <w:szCs w:val="28"/>
        </w:rPr>
        <w:t>3</w:t>
      </w:r>
      <w:r w:rsidRPr="0031561A">
        <w:rPr>
          <w:rFonts w:ascii="Times New Roman" w:hAnsi="Times New Roman" w:cs="Times New Roman"/>
          <w:sz w:val="28"/>
          <w:szCs w:val="28"/>
        </w:rPr>
        <w:t xml:space="preserve"> и 202</w:t>
      </w:r>
      <w:r w:rsidR="00AE2E66">
        <w:rPr>
          <w:rFonts w:ascii="Times New Roman" w:hAnsi="Times New Roman" w:cs="Times New Roman"/>
          <w:sz w:val="28"/>
          <w:szCs w:val="28"/>
        </w:rPr>
        <w:t>4</w:t>
      </w:r>
      <w:r w:rsidRPr="0031561A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W w:w="9877" w:type="dxa"/>
        <w:jc w:val="center"/>
        <w:tblInd w:w="-5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095"/>
        <w:gridCol w:w="1594"/>
        <w:gridCol w:w="1594"/>
        <w:gridCol w:w="1594"/>
      </w:tblGrid>
      <w:tr w:rsidR="00B95A10" w:rsidRPr="0031561A" w:rsidTr="00A402F5">
        <w:trPr>
          <w:trHeight w:val="20"/>
          <w:jc w:val="center"/>
        </w:trPr>
        <w:tc>
          <w:tcPr>
            <w:tcW w:w="5095" w:type="dxa"/>
            <w:vMerge w:val="restart"/>
          </w:tcPr>
          <w:p w:rsidR="00B95A10" w:rsidRPr="0031561A" w:rsidRDefault="00B95A10" w:rsidP="00F911D3">
            <w:pPr>
              <w:jc w:val="center"/>
            </w:pPr>
            <w:r w:rsidRPr="0031561A">
              <w:t>Бюджетные ассигнования</w:t>
            </w:r>
          </w:p>
        </w:tc>
        <w:tc>
          <w:tcPr>
            <w:tcW w:w="4782" w:type="dxa"/>
            <w:gridSpan w:val="3"/>
            <w:vAlign w:val="center"/>
          </w:tcPr>
          <w:p w:rsidR="00B95A10" w:rsidRPr="0031561A" w:rsidRDefault="00B95A10" w:rsidP="00F911D3">
            <w:pPr>
              <w:jc w:val="center"/>
            </w:pPr>
            <w:r w:rsidRPr="0031561A">
              <w:t>Сумма, руб.</w:t>
            </w:r>
          </w:p>
        </w:tc>
      </w:tr>
      <w:tr w:rsidR="00B95A10" w:rsidRPr="0031561A" w:rsidTr="00A402F5">
        <w:trPr>
          <w:trHeight w:val="20"/>
          <w:jc w:val="center"/>
        </w:trPr>
        <w:tc>
          <w:tcPr>
            <w:tcW w:w="5095" w:type="dxa"/>
            <w:vMerge/>
          </w:tcPr>
          <w:p w:rsidR="00B95A10" w:rsidRPr="0031561A" w:rsidRDefault="00B95A10" w:rsidP="00F911D3">
            <w:pPr>
              <w:jc w:val="center"/>
            </w:pPr>
          </w:p>
        </w:tc>
        <w:tc>
          <w:tcPr>
            <w:tcW w:w="1594" w:type="dxa"/>
            <w:vAlign w:val="center"/>
          </w:tcPr>
          <w:p w:rsidR="00B95A10" w:rsidRPr="0031561A" w:rsidRDefault="000869A0" w:rsidP="00AE2E66">
            <w:pPr>
              <w:jc w:val="center"/>
            </w:pPr>
            <w:r>
              <w:t>202</w:t>
            </w:r>
            <w:r w:rsidR="00AE2E66">
              <w:t>2</w:t>
            </w:r>
            <w:r w:rsidR="00B95A10" w:rsidRPr="0031561A">
              <w:t xml:space="preserve"> год</w:t>
            </w:r>
          </w:p>
        </w:tc>
        <w:tc>
          <w:tcPr>
            <w:tcW w:w="1594" w:type="dxa"/>
            <w:vAlign w:val="center"/>
          </w:tcPr>
          <w:p w:rsidR="00B95A10" w:rsidRPr="0031561A" w:rsidRDefault="00B95A10" w:rsidP="00AE2E66">
            <w:pPr>
              <w:jc w:val="center"/>
            </w:pPr>
            <w:r w:rsidRPr="0031561A">
              <w:t>202</w:t>
            </w:r>
            <w:r w:rsidR="00AE2E66">
              <w:t>3</w:t>
            </w:r>
            <w:r w:rsidRPr="0031561A">
              <w:t xml:space="preserve"> год</w:t>
            </w:r>
          </w:p>
        </w:tc>
        <w:tc>
          <w:tcPr>
            <w:tcW w:w="1594" w:type="dxa"/>
          </w:tcPr>
          <w:p w:rsidR="00B95A10" w:rsidRPr="0031561A" w:rsidRDefault="00B95A10" w:rsidP="00AE2E66">
            <w:pPr>
              <w:jc w:val="center"/>
            </w:pPr>
            <w:r w:rsidRPr="0031561A">
              <w:t>202</w:t>
            </w:r>
            <w:r w:rsidR="00AE2E66">
              <w:t>4</w:t>
            </w:r>
            <w:r w:rsidRPr="0031561A">
              <w:t xml:space="preserve"> год</w:t>
            </w:r>
          </w:p>
        </w:tc>
      </w:tr>
      <w:tr w:rsidR="00B95A10" w:rsidRPr="0031561A" w:rsidTr="00A402F5">
        <w:trPr>
          <w:trHeight w:val="20"/>
          <w:jc w:val="center"/>
        </w:trPr>
        <w:tc>
          <w:tcPr>
            <w:tcW w:w="5095" w:type="dxa"/>
          </w:tcPr>
          <w:p w:rsidR="00B95A10" w:rsidRPr="0031561A" w:rsidRDefault="00B95A10" w:rsidP="00F911D3">
            <w:r w:rsidRPr="0031561A">
              <w:t xml:space="preserve">ВСЕГО, </w:t>
            </w:r>
          </w:p>
          <w:p w:rsidR="00B95A10" w:rsidRPr="0031561A" w:rsidRDefault="00B95A10" w:rsidP="00F911D3">
            <w:r w:rsidRPr="0031561A">
              <w:t>в том числе</w:t>
            </w:r>
          </w:p>
        </w:tc>
        <w:tc>
          <w:tcPr>
            <w:tcW w:w="1594" w:type="dxa"/>
          </w:tcPr>
          <w:p w:rsidR="00B95A10" w:rsidRPr="0031561A" w:rsidRDefault="00AE2E66" w:rsidP="00F911D3">
            <w:pPr>
              <w:jc w:val="center"/>
            </w:pPr>
            <w:r>
              <w:t>18 525 600</w:t>
            </w:r>
            <w:r w:rsidR="000869A0">
              <w:t>,00</w:t>
            </w:r>
          </w:p>
        </w:tc>
        <w:tc>
          <w:tcPr>
            <w:tcW w:w="1594" w:type="dxa"/>
          </w:tcPr>
          <w:p w:rsidR="00B95A10" w:rsidRPr="0031561A" w:rsidRDefault="00396083" w:rsidP="00F911D3">
            <w:pPr>
              <w:jc w:val="center"/>
            </w:pPr>
            <w:r>
              <w:t>18 712 200</w:t>
            </w:r>
            <w:r w:rsidR="000869A0">
              <w:t>,00</w:t>
            </w:r>
          </w:p>
        </w:tc>
        <w:tc>
          <w:tcPr>
            <w:tcW w:w="1594" w:type="dxa"/>
          </w:tcPr>
          <w:p w:rsidR="00B95A10" w:rsidRPr="0031561A" w:rsidRDefault="00396083" w:rsidP="00F911D3">
            <w:pPr>
              <w:jc w:val="center"/>
            </w:pPr>
            <w:r>
              <w:t>18 518 700</w:t>
            </w:r>
            <w:r w:rsidR="000869A0">
              <w:t>,00</w:t>
            </w:r>
          </w:p>
        </w:tc>
      </w:tr>
      <w:tr w:rsidR="00B95A10" w:rsidRPr="0031561A" w:rsidTr="00A402F5">
        <w:trPr>
          <w:trHeight w:val="20"/>
          <w:jc w:val="center"/>
        </w:trPr>
        <w:tc>
          <w:tcPr>
            <w:tcW w:w="5095" w:type="dxa"/>
          </w:tcPr>
          <w:p w:rsidR="00B95A10" w:rsidRPr="0031561A" w:rsidRDefault="00B95A10" w:rsidP="00F911D3">
            <w:r w:rsidRPr="0031561A">
              <w:t>за счет средств областного бюджета</w:t>
            </w:r>
          </w:p>
        </w:tc>
        <w:tc>
          <w:tcPr>
            <w:tcW w:w="1594" w:type="dxa"/>
          </w:tcPr>
          <w:p w:rsidR="00B95A10" w:rsidRPr="0031561A" w:rsidRDefault="00396083" w:rsidP="00F911D3">
            <w:pPr>
              <w:jc w:val="center"/>
            </w:pPr>
            <w:r>
              <w:t>5 726 000</w:t>
            </w:r>
            <w:r w:rsidR="000869A0">
              <w:t>,00</w:t>
            </w:r>
          </w:p>
        </w:tc>
        <w:tc>
          <w:tcPr>
            <w:tcW w:w="1594" w:type="dxa"/>
          </w:tcPr>
          <w:p w:rsidR="00B95A10" w:rsidRPr="0031561A" w:rsidRDefault="00396083" w:rsidP="00F911D3">
            <w:pPr>
              <w:jc w:val="center"/>
            </w:pPr>
            <w:r>
              <w:t>5 732 600</w:t>
            </w:r>
            <w:r w:rsidR="000869A0">
              <w:t>,00</w:t>
            </w:r>
          </w:p>
        </w:tc>
        <w:tc>
          <w:tcPr>
            <w:tcW w:w="1594" w:type="dxa"/>
          </w:tcPr>
          <w:p w:rsidR="00B95A10" w:rsidRPr="0031561A" w:rsidRDefault="00396083" w:rsidP="00F911D3">
            <w:pPr>
              <w:jc w:val="center"/>
            </w:pPr>
            <w:r>
              <w:t>5 489 100</w:t>
            </w:r>
            <w:r w:rsidR="000869A0">
              <w:t>,00</w:t>
            </w:r>
          </w:p>
        </w:tc>
      </w:tr>
      <w:tr w:rsidR="000869A0" w:rsidRPr="0031561A" w:rsidTr="00A402F5">
        <w:trPr>
          <w:trHeight w:val="20"/>
          <w:jc w:val="center"/>
        </w:trPr>
        <w:tc>
          <w:tcPr>
            <w:tcW w:w="5095" w:type="dxa"/>
          </w:tcPr>
          <w:p w:rsidR="000869A0" w:rsidRPr="0031561A" w:rsidRDefault="000869A0" w:rsidP="00F911D3">
            <w:pPr>
              <w:rPr>
                <w:b/>
                <w:i/>
              </w:rPr>
            </w:pPr>
            <w:r w:rsidRPr="0031561A">
              <w:t>за счет средств районного бюджета</w:t>
            </w:r>
          </w:p>
        </w:tc>
        <w:tc>
          <w:tcPr>
            <w:tcW w:w="1594" w:type="dxa"/>
          </w:tcPr>
          <w:p w:rsidR="000869A0" w:rsidRPr="0031561A" w:rsidRDefault="00396083" w:rsidP="00F911D3">
            <w:pPr>
              <w:jc w:val="center"/>
            </w:pPr>
            <w:r>
              <w:t>3 089 600</w:t>
            </w:r>
            <w:r w:rsidR="000869A0">
              <w:t>,00</w:t>
            </w:r>
          </w:p>
        </w:tc>
        <w:tc>
          <w:tcPr>
            <w:tcW w:w="1594" w:type="dxa"/>
          </w:tcPr>
          <w:p w:rsidR="000869A0" w:rsidRPr="0031561A" w:rsidRDefault="00396083" w:rsidP="004C233E">
            <w:pPr>
              <w:jc w:val="center"/>
            </w:pPr>
            <w:r>
              <w:t>3 089 600</w:t>
            </w:r>
            <w:r w:rsidR="000869A0">
              <w:t>,00</w:t>
            </w:r>
          </w:p>
        </w:tc>
        <w:tc>
          <w:tcPr>
            <w:tcW w:w="1594" w:type="dxa"/>
          </w:tcPr>
          <w:p w:rsidR="000869A0" w:rsidRPr="0031561A" w:rsidRDefault="00396083" w:rsidP="004C233E">
            <w:pPr>
              <w:jc w:val="center"/>
            </w:pPr>
            <w:r>
              <w:t>3 089 600</w:t>
            </w:r>
            <w:r w:rsidR="000869A0">
              <w:t>,00</w:t>
            </w:r>
          </w:p>
        </w:tc>
      </w:tr>
    </w:tbl>
    <w:p w:rsidR="00B95A10" w:rsidRPr="0031561A" w:rsidRDefault="00B95A10" w:rsidP="00B95A10">
      <w:pPr>
        <w:jc w:val="both"/>
        <w:rPr>
          <w:sz w:val="28"/>
          <w:szCs w:val="28"/>
        </w:rPr>
      </w:pPr>
    </w:p>
    <w:p w:rsidR="00B95A10" w:rsidRDefault="00B95A10" w:rsidP="00B95A1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 xml:space="preserve">Формирование объема и структуры расходов бюджета </w:t>
      </w:r>
      <w:r>
        <w:rPr>
          <w:rFonts w:ascii="Times New Roman" w:hAnsi="Times New Roman"/>
          <w:sz w:val="28"/>
          <w:szCs w:val="28"/>
        </w:rPr>
        <w:t>Богородского</w:t>
      </w:r>
      <w:r w:rsidRPr="0031561A">
        <w:rPr>
          <w:rFonts w:ascii="Times New Roman" w:hAnsi="Times New Roman"/>
          <w:sz w:val="28"/>
          <w:szCs w:val="28"/>
        </w:rPr>
        <w:t xml:space="preserve"> сельского поселения на 202</w:t>
      </w:r>
      <w:r w:rsidR="00396083">
        <w:rPr>
          <w:rFonts w:ascii="Times New Roman" w:hAnsi="Times New Roman"/>
          <w:sz w:val="28"/>
          <w:szCs w:val="28"/>
        </w:rPr>
        <w:t>2</w:t>
      </w:r>
      <w:r w:rsidRPr="0031561A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396083">
        <w:rPr>
          <w:rFonts w:ascii="Times New Roman" w:hAnsi="Times New Roman"/>
          <w:sz w:val="28"/>
          <w:szCs w:val="28"/>
        </w:rPr>
        <w:t>3</w:t>
      </w:r>
      <w:r w:rsidRPr="0031561A">
        <w:rPr>
          <w:rFonts w:ascii="Times New Roman" w:hAnsi="Times New Roman"/>
          <w:sz w:val="28"/>
          <w:szCs w:val="28"/>
        </w:rPr>
        <w:t xml:space="preserve"> и 202</w:t>
      </w:r>
      <w:r w:rsidR="00396083">
        <w:rPr>
          <w:rFonts w:ascii="Times New Roman" w:hAnsi="Times New Roman"/>
          <w:sz w:val="28"/>
          <w:szCs w:val="28"/>
        </w:rPr>
        <w:t>4</w:t>
      </w:r>
      <w:r w:rsidRPr="0031561A">
        <w:rPr>
          <w:rFonts w:ascii="Times New Roman" w:hAnsi="Times New Roman"/>
          <w:sz w:val="28"/>
          <w:szCs w:val="28"/>
        </w:rPr>
        <w:t xml:space="preserve"> годов осуществлялось исходя из основных направлений бюджетной </w:t>
      </w:r>
      <w:proofErr w:type="gramStart"/>
      <w:r w:rsidRPr="0031561A">
        <w:rPr>
          <w:rFonts w:ascii="Times New Roman" w:hAnsi="Times New Roman"/>
          <w:sz w:val="28"/>
          <w:szCs w:val="28"/>
        </w:rPr>
        <w:t>политики на</w:t>
      </w:r>
      <w:proofErr w:type="gramEnd"/>
      <w:r w:rsidRPr="0031561A">
        <w:rPr>
          <w:rFonts w:ascii="Times New Roman" w:hAnsi="Times New Roman"/>
          <w:sz w:val="28"/>
          <w:szCs w:val="28"/>
        </w:rPr>
        <w:t xml:space="preserve"> плановый период.</w:t>
      </w:r>
    </w:p>
    <w:p w:rsidR="00A64835" w:rsidRPr="0027032E" w:rsidRDefault="00A64835" w:rsidP="00A6483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Объем условно утверждаемых расходов на плановый период 202</w:t>
      </w:r>
      <w:r w:rsidR="00396083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и 202</w:t>
      </w:r>
      <w:r w:rsidR="00396083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 годов </w:t>
      </w:r>
      <w:r w:rsidR="00396083">
        <w:rPr>
          <w:rFonts w:eastAsia="Calibri"/>
          <w:sz w:val="28"/>
          <w:szCs w:val="28"/>
          <w:lang w:eastAsia="en-US"/>
        </w:rPr>
        <w:t>384 500</w:t>
      </w:r>
      <w:r>
        <w:rPr>
          <w:rFonts w:eastAsia="Calibri"/>
          <w:sz w:val="28"/>
          <w:szCs w:val="28"/>
          <w:lang w:eastAsia="en-US"/>
        </w:rPr>
        <w:t xml:space="preserve">,00 рублей и </w:t>
      </w:r>
      <w:r w:rsidR="00396083">
        <w:rPr>
          <w:rFonts w:eastAsia="Calibri"/>
          <w:sz w:val="28"/>
          <w:szCs w:val="28"/>
          <w:lang w:eastAsia="en-US"/>
        </w:rPr>
        <w:t>771 500</w:t>
      </w:r>
      <w:r>
        <w:rPr>
          <w:rFonts w:eastAsia="Calibri"/>
          <w:sz w:val="28"/>
          <w:szCs w:val="28"/>
          <w:lang w:eastAsia="en-US"/>
        </w:rPr>
        <w:t>,00 рублей соответственно.</w:t>
      </w:r>
    </w:p>
    <w:p w:rsidR="00A64835" w:rsidRPr="0031561A" w:rsidRDefault="00A64835" w:rsidP="00B95A1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5A10" w:rsidRPr="0031561A" w:rsidRDefault="00B95A10" w:rsidP="00B95A10">
      <w:pPr>
        <w:pStyle w:val="NormalANX"/>
        <w:spacing w:before="0" w:after="0" w:line="240" w:lineRule="auto"/>
        <w:ind w:firstLine="709"/>
        <w:jc w:val="right"/>
        <w:rPr>
          <w:szCs w:val="28"/>
        </w:rPr>
      </w:pPr>
      <w:r w:rsidRPr="0031561A">
        <w:rPr>
          <w:szCs w:val="28"/>
        </w:rPr>
        <w:t>Таблица 6</w:t>
      </w:r>
    </w:p>
    <w:p w:rsidR="00B95A10" w:rsidRPr="0031561A" w:rsidRDefault="00B95A10" w:rsidP="00B95A10">
      <w:pPr>
        <w:pStyle w:val="ConsPlusNormal"/>
        <w:widowControl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1561A">
        <w:rPr>
          <w:rFonts w:ascii="Times New Roman" w:hAnsi="Times New Roman" w:cs="Times New Roman"/>
          <w:sz w:val="28"/>
          <w:szCs w:val="28"/>
        </w:rPr>
        <w:t xml:space="preserve">Структура расходов бюджета </w:t>
      </w:r>
      <w:r>
        <w:rPr>
          <w:rFonts w:ascii="Times New Roman" w:hAnsi="Times New Roman" w:cs="Times New Roman"/>
          <w:sz w:val="28"/>
          <w:szCs w:val="28"/>
        </w:rPr>
        <w:t>Богородского</w:t>
      </w:r>
      <w:r w:rsidR="004C233E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396083">
        <w:rPr>
          <w:rFonts w:ascii="Times New Roman" w:hAnsi="Times New Roman" w:cs="Times New Roman"/>
          <w:sz w:val="28"/>
          <w:szCs w:val="28"/>
        </w:rPr>
        <w:t>2</w:t>
      </w:r>
      <w:r w:rsidRPr="0031561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96083">
        <w:rPr>
          <w:rFonts w:ascii="Times New Roman" w:hAnsi="Times New Roman" w:cs="Times New Roman"/>
          <w:sz w:val="28"/>
          <w:szCs w:val="28"/>
        </w:rPr>
        <w:t>3</w:t>
      </w:r>
      <w:r w:rsidRPr="0031561A">
        <w:rPr>
          <w:rFonts w:ascii="Times New Roman" w:hAnsi="Times New Roman" w:cs="Times New Roman"/>
          <w:sz w:val="28"/>
          <w:szCs w:val="28"/>
        </w:rPr>
        <w:t xml:space="preserve"> и 202</w:t>
      </w:r>
      <w:r w:rsidR="00396083">
        <w:rPr>
          <w:rFonts w:ascii="Times New Roman" w:hAnsi="Times New Roman" w:cs="Times New Roman"/>
          <w:sz w:val="28"/>
          <w:szCs w:val="28"/>
        </w:rPr>
        <w:t>4</w:t>
      </w:r>
      <w:r w:rsidRPr="0031561A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Style w:val="ab"/>
        <w:tblW w:w="0" w:type="auto"/>
        <w:tblLook w:val="04A0"/>
      </w:tblPr>
      <w:tblGrid>
        <w:gridCol w:w="4644"/>
        <w:gridCol w:w="1701"/>
        <w:gridCol w:w="1771"/>
        <w:gridCol w:w="1596"/>
      </w:tblGrid>
      <w:tr w:rsidR="00B95A10" w:rsidRPr="004313FD" w:rsidTr="00A402F5">
        <w:trPr>
          <w:trHeight w:val="20"/>
        </w:trPr>
        <w:tc>
          <w:tcPr>
            <w:tcW w:w="4644" w:type="dxa"/>
            <w:vMerge w:val="restart"/>
          </w:tcPr>
          <w:p w:rsidR="00B95A10" w:rsidRPr="004313FD" w:rsidRDefault="00B95A10" w:rsidP="00A402F5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3F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068" w:type="dxa"/>
            <w:gridSpan w:val="3"/>
            <w:vAlign w:val="center"/>
          </w:tcPr>
          <w:p w:rsidR="00B95A10" w:rsidRPr="004313FD" w:rsidRDefault="00B95A10" w:rsidP="00A402F5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3FD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B95A10" w:rsidRPr="004313FD" w:rsidTr="00A402F5">
        <w:trPr>
          <w:trHeight w:val="20"/>
        </w:trPr>
        <w:tc>
          <w:tcPr>
            <w:tcW w:w="4644" w:type="dxa"/>
            <w:vMerge/>
          </w:tcPr>
          <w:p w:rsidR="00B95A10" w:rsidRPr="004313FD" w:rsidRDefault="00B95A10" w:rsidP="00A402F5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95A10" w:rsidRPr="004313FD" w:rsidRDefault="00B95A10" w:rsidP="00396083">
            <w:pPr>
              <w:jc w:val="center"/>
            </w:pPr>
            <w:r w:rsidRPr="004313FD">
              <w:t>202</w:t>
            </w:r>
            <w:r w:rsidR="00396083">
              <w:t>2</w:t>
            </w:r>
            <w:r w:rsidRPr="004313FD">
              <w:t xml:space="preserve"> год</w:t>
            </w:r>
          </w:p>
        </w:tc>
        <w:tc>
          <w:tcPr>
            <w:tcW w:w="1771" w:type="dxa"/>
          </w:tcPr>
          <w:p w:rsidR="00B95A10" w:rsidRPr="004313FD" w:rsidRDefault="00B95A10" w:rsidP="00396083">
            <w:pPr>
              <w:jc w:val="center"/>
            </w:pPr>
            <w:r w:rsidRPr="004313FD">
              <w:t>202</w:t>
            </w:r>
            <w:r w:rsidR="00396083">
              <w:t>3</w:t>
            </w:r>
            <w:r w:rsidRPr="004313FD">
              <w:t xml:space="preserve"> год</w:t>
            </w:r>
          </w:p>
        </w:tc>
        <w:tc>
          <w:tcPr>
            <w:tcW w:w="1596" w:type="dxa"/>
          </w:tcPr>
          <w:p w:rsidR="00B95A10" w:rsidRPr="004313FD" w:rsidRDefault="00B95A10" w:rsidP="0039608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3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60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313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C233E" w:rsidRPr="004313FD" w:rsidTr="00A402F5">
        <w:trPr>
          <w:trHeight w:val="20"/>
        </w:trPr>
        <w:tc>
          <w:tcPr>
            <w:tcW w:w="4644" w:type="dxa"/>
          </w:tcPr>
          <w:p w:rsidR="004C233E" w:rsidRPr="004313FD" w:rsidRDefault="004C233E">
            <w:pPr>
              <w:rPr>
                <w:bCs/>
                <w:color w:val="000000"/>
              </w:rPr>
            </w:pPr>
            <w:r w:rsidRPr="004313FD">
              <w:rPr>
                <w:bCs/>
                <w:color w:val="000000"/>
              </w:rPr>
              <w:t xml:space="preserve"> ОБЩЕГОСУДАРСТВЕННЫЕ ВОПРОСЫ</w:t>
            </w:r>
          </w:p>
        </w:tc>
        <w:tc>
          <w:tcPr>
            <w:tcW w:w="170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6 151 600,00</w:t>
            </w:r>
          </w:p>
        </w:tc>
        <w:tc>
          <w:tcPr>
            <w:tcW w:w="177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6 153 700,00</w:t>
            </w:r>
          </w:p>
        </w:tc>
        <w:tc>
          <w:tcPr>
            <w:tcW w:w="1596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6 153 100,00</w:t>
            </w:r>
          </w:p>
        </w:tc>
      </w:tr>
      <w:tr w:rsidR="004C233E" w:rsidRPr="004313FD" w:rsidTr="00A402F5">
        <w:trPr>
          <w:trHeight w:val="20"/>
        </w:trPr>
        <w:tc>
          <w:tcPr>
            <w:tcW w:w="4644" w:type="dxa"/>
          </w:tcPr>
          <w:p w:rsidR="004C233E" w:rsidRPr="004313FD" w:rsidRDefault="004C233E">
            <w:pPr>
              <w:rPr>
                <w:bCs/>
                <w:color w:val="000000"/>
              </w:rPr>
            </w:pPr>
            <w:r w:rsidRPr="004313FD">
              <w:rPr>
                <w:bCs/>
                <w:color w:val="000000"/>
              </w:rPr>
              <w:t xml:space="preserve"> НАЦИОНАЛЬНАЯ ОБОРОНА</w:t>
            </w:r>
          </w:p>
        </w:tc>
        <w:tc>
          <w:tcPr>
            <w:tcW w:w="1701" w:type="dxa"/>
          </w:tcPr>
          <w:p w:rsidR="00396083" w:rsidRPr="004313FD" w:rsidRDefault="00396083" w:rsidP="003960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234 700,00</w:t>
            </w:r>
          </w:p>
        </w:tc>
        <w:tc>
          <w:tcPr>
            <w:tcW w:w="177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243 500,00</w:t>
            </w:r>
          </w:p>
        </w:tc>
        <w:tc>
          <w:tcPr>
            <w:tcW w:w="1596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</w:tr>
      <w:tr w:rsidR="004C233E" w:rsidRPr="004313FD" w:rsidTr="00A402F5">
        <w:trPr>
          <w:trHeight w:val="20"/>
        </w:trPr>
        <w:tc>
          <w:tcPr>
            <w:tcW w:w="4644" w:type="dxa"/>
          </w:tcPr>
          <w:p w:rsidR="004C233E" w:rsidRPr="004313FD" w:rsidRDefault="004C233E">
            <w:pPr>
              <w:rPr>
                <w:bCs/>
                <w:color w:val="000000"/>
              </w:rPr>
            </w:pPr>
            <w:r w:rsidRPr="004313FD">
              <w:rPr>
                <w:bCs/>
                <w:color w:val="00000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70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50 000,00</w:t>
            </w:r>
          </w:p>
        </w:tc>
        <w:tc>
          <w:tcPr>
            <w:tcW w:w="177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50 000,00</w:t>
            </w:r>
          </w:p>
        </w:tc>
        <w:tc>
          <w:tcPr>
            <w:tcW w:w="1596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50 000,00</w:t>
            </w:r>
          </w:p>
        </w:tc>
      </w:tr>
      <w:tr w:rsidR="004C233E" w:rsidRPr="004313FD" w:rsidTr="00A402F5">
        <w:trPr>
          <w:trHeight w:val="20"/>
        </w:trPr>
        <w:tc>
          <w:tcPr>
            <w:tcW w:w="4644" w:type="dxa"/>
          </w:tcPr>
          <w:p w:rsidR="004C233E" w:rsidRPr="004313FD" w:rsidRDefault="004C233E">
            <w:pPr>
              <w:rPr>
                <w:bCs/>
                <w:color w:val="000000"/>
              </w:rPr>
            </w:pPr>
            <w:r w:rsidRPr="004313FD">
              <w:rPr>
                <w:bCs/>
                <w:color w:val="000000"/>
              </w:rPr>
              <w:t xml:space="preserve"> НАЦИОНАЛЬНАЯ ЭКОНОМИКА</w:t>
            </w:r>
          </w:p>
        </w:tc>
        <w:tc>
          <w:tcPr>
            <w:tcW w:w="170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1 918 600,00</w:t>
            </w:r>
          </w:p>
        </w:tc>
        <w:tc>
          <w:tcPr>
            <w:tcW w:w="177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1 918 600,00</w:t>
            </w:r>
          </w:p>
        </w:tc>
        <w:tc>
          <w:tcPr>
            <w:tcW w:w="1596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1 918 600,00</w:t>
            </w:r>
          </w:p>
        </w:tc>
      </w:tr>
      <w:tr w:rsidR="004C233E" w:rsidRPr="004313FD" w:rsidTr="00A402F5">
        <w:trPr>
          <w:trHeight w:val="20"/>
        </w:trPr>
        <w:tc>
          <w:tcPr>
            <w:tcW w:w="4644" w:type="dxa"/>
          </w:tcPr>
          <w:p w:rsidR="004C233E" w:rsidRPr="004313FD" w:rsidRDefault="004C233E">
            <w:pPr>
              <w:rPr>
                <w:bCs/>
                <w:color w:val="000000"/>
              </w:rPr>
            </w:pPr>
            <w:r w:rsidRPr="004313FD">
              <w:rPr>
                <w:bCs/>
                <w:color w:val="000000"/>
              </w:rPr>
              <w:t xml:space="preserve"> ЖИЛИЩНО-КОММУНАЛЬНОЕ </w:t>
            </w:r>
            <w:r w:rsidRPr="004313FD">
              <w:rPr>
                <w:bCs/>
                <w:color w:val="000000"/>
              </w:rPr>
              <w:lastRenderedPageBreak/>
              <w:t>ХОЗЯЙСТВО</w:t>
            </w:r>
          </w:p>
        </w:tc>
        <w:tc>
          <w:tcPr>
            <w:tcW w:w="170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6 801 000,00</w:t>
            </w:r>
          </w:p>
        </w:tc>
        <w:tc>
          <w:tcPr>
            <w:tcW w:w="177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7 091 800,00</w:t>
            </w:r>
          </w:p>
        </w:tc>
        <w:tc>
          <w:tcPr>
            <w:tcW w:w="1596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6 755 300,00</w:t>
            </w:r>
          </w:p>
        </w:tc>
      </w:tr>
      <w:tr w:rsidR="004C233E" w:rsidRPr="004313FD" w:rsidTr="00A402F5">
        <w:trPr>
          <w:trHeight w:val="20"/>
        </w:trPr>
        <w:tc>
          <w:tcPr>
            <w:tcW w:w="4644" w:type="dxa"/>
          </w:tcPr>
          <w:p w:rsidR="004C233E" w:rsidRPr="004313FD" w:rsidRDefault="004C233E">
            <w:pPr>
              <w:rPr>
                <w:bCs/>
                <w:color w:val="000000"/>
              </w:rPr>
            </w:pPr>
            <w:r w:rsidRPr="004313FD">
              <w:rPr>
                <w:bCs/>
                <w:color w:val="000000"/>
              </w:rPr>
              <w:lastRenderedPageBreak/>
              <w:t xml:space="preserve"> ОБРАЗОВАНИЕ</w:t>
            </w:r>
          </w:p>
        </w:tc>
        <w:tc>
          <w:tcPr>
            <w:tcW w:w="170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28 500,00</w:t>
            </w:r>
          </w:p>
        </w:tc>
        <w:tc>
          <w:tcPr>
            <w:tcW w:w="177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28 500,00</w:t>
            </w:r>
          </w:p>
        </w:tc>
        <w:tc>
          <w:tcPr>
            <w:tcW w:w="1596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28 500,00</w:t>
            </w:r>
          </w:p>
        </w:tc>
      </w:tr>
      <w:tr w:rsidR="004C233E" w:rsidRPr="004313FD" w:rsidTr="00A402F5">
        <w:trPr>
          <w:trHeight w:val="20"/>
        </w:trPr>
        <w:tc>
          <w:tcPr>
            <w:tcW w:w="4644" w:type="dxa"/>
          </w:tcPr>
          <w:p w:rsidR="004C233E" w:rsidRPr="004313FD" w:rsidRDefault="004C233E">
            <w:pPr>
              <w:rPr>
                <w:bCs/>
                <w:color w:val="000000"/>
              </w:rPr>
            </w:pPr>
            <w:r w:rsidRPr="004313FD">
              <w:rPr>
                <w:bCs/>
                <w:color w:val="000000"/>
              </w:rPr>
              <w:t xml:space="preserve"> КУЛЬТУРА, КИНЕМАТОГРАФИЯ</w:t>
            </w:r>
          </w:p>
        </w:tc>
        <w:tc>
          <w:tcPr>
            <w:tcW w:w="170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2 348 700,00</w:t>
            </w:r>
          </w:p>
        </w:tc>
        <w:tc>
          <w:tcPr>
            <w:tcW w:w="177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2 348 800,00</w:t>
            </w:r>
          </w:p>
        </w:tc>
        <w:tc>
          <w:tcPr>
            <w:tcW w:w="1596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2 348 800,00</w:t>
            </w:r>
          </w:p>
        </w:tc>
      </w:tr>
      <w:tr w:rsidR="004C233E" w:rsidRPr="004313FD" w:rsidTr="00A402F5">
        <w:trPr>
          <w:trHeight w:val="20"/>
        </w:trPr>
        <w:tc>
          <w:tcPr>
            <w:tcW w:w="4644" w:type="dxa"/>
          </w:tcPr>
          <w:p w:rsidR="004C233E" w:rsidRPr="004313FD" w:rsidRDefault="004C233E">
            <w:pPr>
              <w:rPr>
                <w:bCs/>
                <w:color w:val="000000"/>
              </w:rPr>
            </w:pPr>
            <w:r w:rsidRPr="004313FD">
              <w:rPr>
                <w:bCs/>
                <w:color w:val="000000"/>
              </w:rPr>
              <w:t xml:space="preserve"> СОЦИАЛЬНАЯ ПОЛИТИКА</w:t>
            </w:r>
          </w:p>
        </w:tc>
        <w:tc>
          <w:tcPr>
            <w:tcW w:w="170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216 000,00</w:t>
            </w:r>
          </w:p>
        </w:tc>
        <w:tc>
          <w:tcPr>
            <w:tcW w:w="177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216 000,00</w:t>
            </w:r>
          </w:p>
        </w:tc>
        <w:tc>
          <w:tcPr>
            <w:tcW w:w="1596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216 000,00</w:t>
            </w:r>
          </w:p>
        </w:tc>
      </w:tr>
      <w:tr w:rsidR="004C233E" w:rsidRPr="004313FD" w:rsidTr="00A402F5">
        <w:trPr>
          <w:trHeight w:val="20"/>
        </w:trPr>
        <w:tc>
          <w:tcPr>
            <w:tcW w:w="4644" w:type="dxa"/>
          </w:tcPr>
          <w:p w:rsidR="004C233E" w:rsidRPr="004313FD" w:rsidRDefault="004C233E">
            <w:pPr>
              <w:rPr>
                <w:bCs/>
                <w:color w:val="000000"/>
              </w:rPr>
            </w:pPr>
            <w:r w:rsidRPr="004313FD">
              <w:rPr>
                <w:bCs/>
                <w:color w:val="000000"/>
              </w:rPr>
              <w:t xml:space="preserve"> ФИЗИЧЕСКАЯ КУЛЬТУРА И СПОРТ</w:t>
            </w:r>
          </w:p>
        </w:tc>
        <w:tc>
          <w:tcPr>
            <w:tcW w:w="170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760 100,00</w:t>
            </w:r>
          </w:p>
        </w:tc>
        <w:tc>
          <w:tcPr>
            <w:tcW w:w="177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260 100,00</w:t>
            </w:r>
          </w:p>
        </w:tc>
        <w:tc>
          <w:tcPr>
            <w:tcW w:w="1596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260 100,00</w:t>
            </w:r>
          </w:p>
        </w:tc>
      </w:tr>
      <w:tr w:rsidR="004C233E" w:rsidRPr="004313FD" w:rsidTr="00A402F5">
        <w:trPr>
          <w:trHeight w:val="20"/>
        </w:trPr>
        <w:tc>
          <w:tcPr>
            <w:tcW w:w="4644" w:type="dxa"/>
          </w:tcPr>
          <w:p w:rsidR="004C233E" w:rsidRPr="004313FD" w:rsidRDefault="004C233E" w:rsidP="002B7C00">
            <w:pPr>
              <w:rPr>
                <w:bCs/>
                <w:color w:val="000000"/>
              </w:rPr>
            </w:pPr>
            <w:r w:rsidRPr="004313FD">
              <w:rPr>
                <w:bCs/>
                <w:color w:val="000000"/>
              </w:rPr>
              <w:t xml:space="preserve"> ОБСЛУЖИВАНИЕ ГОСУДАРСТВЕННОГО </w:t>
            </w:r>
            <w:r w:rsidR="002B7C00">
              <w:rPr>
                <w:bCs/>
                <w:color w:val="000000"/>
              </w:rPr>
              <w:t>(</w:t>
            </w:r>
            <w:r w:rsidRPr="004313FD">
              <w:rPr>
                <w:bCs/>
                <w:color w:val="000000"/>
              </w:rPr>
              <w:t>МУНИЦИПАЛЬНОГО</w:t>
            </w:r>
            <w:r w:rsidR="002B7C00">
              <w:rPr>
                <w:bCs/>
                <w:color w:val="000000"/>
              </w:rPr>
              <w:t>)</w:t>
            </w:r>
            <w:r w:rsidRPr="004313FD">
              <w:rPr>
                <w:bCs/>
                <w:color w:val="000000"/>
              </w:rPr>
              <w:t xml:space="preserve"> ДОЛГА</w:t>
            </w:r>
          </w:p>
        </w:tc>
        <w:tc>
          <w:tcPr>
            <w:tcW w:w="170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16 400,00</w:t>
            </w:r>
          </w:p>
        </w:tc>
        <w:tc>
          <w:tcPr>
            <w:tcW w:w="1771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16 700,00</w:t>
            </w:r>
          </w:p>
        </w:tc>
        <w:tc>
          <w:tcPr>
            <w:tcW w:w="1596" w:type="dxa"/>
          </w:tcPr>
          <w:p w:rsidR="004C233E" w:rsidRPr="004313FD" w:rsidRDefault="00396083" w:rsidP="004C23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16 800,00</w:t>
            </w:r>
          </w:p>
        </w:tc>
      </w:tr>
      <w:tr w:rsidR="004313FD" w:rsidRPr="004313FD" w:rsidTr="00A402F5">
        <w:trPr>
          <w:trHeight w:val="20"/>
        </w:trPr>
        <w:tc>
          <w:tcPr>
            <w:tcW w:w="4644" w:type="dxa"/>
          </w:tcPr>
          <w:p w:rsidR="004313FD" w:rsidRPr="004313FD" w:rsidRDefault="004313FD" w:rsidP="00A402F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3F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4313FD" w:rsidRPr="004313FD" w:rsidRDefault="00396083" w:rsidP="003960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18 525 600,00</w:t>
            </w:r>
          </w:p>
        </w:tc>
        <w:tc>
          <w:tcPr>
            <w:tcW w:w="1771" w:type="dxa"/>
          </w:tcPr>
          <w:p w:rsidR="004313FD" w:rsidRPr="004313FD" w:rsidRDefault="00396083" w:rsidP="003960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18 327 700,00</w:t>
            </w:r>
          </w:p>
        </w:tc>
        <w:tc>
          <w:tcPr>
            <w:tcW w:w="1596" w:type="dxa"/>
          </w:tcPr>
          <w:p w:rsidR="004313FD" w:rsidRPr="004313FD" w:rsidRDefault="00396083" w:rsidP="0039608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17 747 200,00</w:t>
            </w:r>
          </w:p>
        </w:tc>
      </w:tr>
    </w:tbl>
    <w:p w:rsidR="00B95A10" w:rsidRPr="0031561A" w:rsidRDefault="00B95A10" w:rsidP="00B95A10">
      <w:pPr>
        <w:pStyle w:val="ConsPlusNormal"/>
        <w:widowControl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95A10" w:rsidRPr="0031561A" w:rsidRDefault="00B95A10" w:rsidP="00B95A10">
      <w:pPr>
        <w:pStyle w:val="NormalANX"/>
        <w:spacing w:before="0" w:after="0" w:line="240" w:lineRule="auto"/>
        <w:ind w:firstLine="709"/>
        <w:rPr>
          <w:szCs w:val="28"/>
        </w:rPr>
      </w:pPr>
      <w:r w:rsidRPr="0031561A">
        <w:rPr>
          <w:szCs w:val="28"/>
        </w:rPr>
        <w:t xml:space="preserve">Проект бюджета </w:t>
      </w:r>
      <w:r>
        <w:rPr>
          <w:szCs w:val="28"/>
        </w:rPr>
        <w:t>Богородского</w:t>
      </w:r>
      <w:r w:rsidRPr="0031561A">
        <w:rPr>
          <w:szCs w:val="28"/>
        </w:rPr>
        <w:t xml:space="preserve"> сельского поселения на 202</w:t>
      </w:r>
      <w:r w:rsidR="00396083">
        <w:rPr>
          <w:szCs w:val="28"/>
        </w:rPr>
        <w:t>2</w:t>
      </w:r>
      <w:r w:rsidRPr="0031561A">
        <w:rPr>
          <w:szCs w:val="28"/>
        </w:rPr>
        <w:t xml:space="preserve"> год и на плановый период 202</w:t>
      </w:r>
      <w:r w:rsidR="00396083">
        <w:rPr>
          <w:szCs w:val="28"/>
        </w:rPr>
        <w:t>3</w:t>
      </w:r>
      <w:r w:rsidR="004313FD">
        <w:rPr>
          <w:szCs w:val="28"/>
        </w:rPr>
        <w:t xml:space="preserve"> и 202</w:t>
      </w:r>
      <w:r w:rsidR="00396083">
        <w:rPr>
          <w:szCs w:val="28"/>
        </w:rPr>
        <w:t>4</w:t>
      </w:r>
      <w:r w:rsidRPr="0031561A">
        <w:rPr>
          <w:szCs w:val="28"/>
        </w:rPr>
        <w:t xml:space="preserve"> годов сформирован в программном формате на основе 1 муниципальной программы </w:t>
      </w:r>
      <w:proofErr w:type="spellStart"/>
      <w:r>
        <w:rPr>
          <w:szCs w:val="28"/>
        </w:rPr>
        <w:t>Богородского</w:t>
      </w:r>
      <w:proofErr w:type="spellEnd"/>
      <w:r w:rsidRPr="0031561A">
        <w:rPr>
          <w:szCs w:val="28"/>
        </w:rPr>
        <w:t xml:space="preserve"> сельского поселения (да</w:t>
      </w:r>
      <w:r>
        <w:rPr>
          <w:szCs w:val="28"/>
        </w:rPr>
        <w:t>лее – муниципальная программа).</w:t>
      </w:r>
    </w:p>
    <w:p w:rsidR="00B95A10" w:rsidRDefault="00B95A10" w:rsidP="00B95A1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31561A">
        <w:rPr>
          <w:rFonts w:ascii="Times New Roman" w:hAnsi="Times New Roman"/>
          <w:sz w:val="28"/>
          <w:szCs w:val="28"/>
        </w:rPr>
        <w:t xml:space="preserve"> сельского поселения в общем объеме расходов бюджета в 202</w:t>
      </w:r>
      <w:r w:rsidR="00396083">
        <w:rPr>
          <w:rFonts w:ascii="Times New Roman" w:hAnsi="Times New Roman"/>
          <w:sz w:val="28"/>
          <w:szCs w:val="28"/>
        </w:rPr>
        <w:t>2</w:t>
      </w:r>
      <w:r w:rsidRPr="0031561A">
        <w:rPr>
          <w:rFonts w:ascii="Times New Roman" w:hAnsi="Times New Roman"/>
          <w:sz w:val="28"/>
          <w:szCs w:val="28"/>
        </w:rPr>
        <w:t>, 202</w:t>
      </w:r>
      <w:r w:rsidR="00396083">
        <w:rPr>
          <w:rFonts w:ascii="Times New Roman" w:hAnsi="Times New Roman"/>
          <w:sz w:val="28"/>
          <w:szCs w:val="28"/>
        </w:rPr>
        <w:t>3</w:t>
      </w:r>
      <w:r w:rsidRPr="0031561A">
        <w:rPr>
          <w:rFonts w:ascii="Times New Roman" w:hAnsi="Times New Roman"/>
          <w:sz w:val="28"/>
          <w:szCs w:val="28"/>
        </w:rPr>
        <w:t xml:space="preserve"> и 202</w:t>
      </w:r>
      <w:r w:rsidR="00396083">
        <w:rPr>
          <w:rFonts w:ascii="Times New Roman" w:hAnsi="Times New Roman"/>
          <w:sz w:val="28"/>
          <w:szCs w:val="28"/>
        </w:rPr>
        <w:t>4</w:t>
      </w:r>
      <w:r w:rsidRPr="0031561A">
        <w:rPr>
          <w:rFonts w:ascii="Times New Roman" w:hAnsi="Times New Roman"/>
          <w:sz w:val="28"/>
          <w:szCs w:val="28"/>
        </w:rPr>
        <w:t xml:space="preserve"> годах составляют соответственно</w:t>
      </w:r>
      <w:r w:rsidR="009E2D68">
        <w:rPr>
          <w:rFonts w:ascii="Times New Roman" w:hAnsi="Times New Roman"/>
          <w:sz w:val="28"/>
          <w:szCs w:val="28"/>
        </w:rPr>
        <w:t xml:space="preserve"> </w:t>
      </w:r>
      <w:r w:rsidR="00396083">
        <w:rPr>
          <w:rFonts w:ascii="Times New Roman" w:hAnsi="Times New Roman"/>
          <w:sz w:val="28"/>
          <w:szCs w:val="28"/>
        </w:rPr>
        <w:t>11 339 100</w:t>
      </w:r>
      <w:r w:rsidR="009E2D68">
        <w:rPr>
          <w:rFonts w:ascii="Times New Roman" w:hAnsi="Times New Roman"/>
          <w:sz w:val="28"/>
          <w:szCs w:val="28"/>
        </w:rPr>
        <w:t>,00</w:t>
      </w:r>
      <w:r w:rsidRPr="0031561A">
        <w:rPr>
          <w:rFonts w:ascii="Times New Roman" w:hAnsi="Times New Roman"/>
          <w:sz w:val="28"/>
          <w:szCs w:val="28"/>
        </w:rPr>
        <w:t xml:space="preserve"> </w:t>
      </w:r>
      <w:r w:rsidRPr="00D7317F">
        <w:rPr>
          <w:rFonts w:ascii="Times New Roman" w:hAnsi="Times New Roman"/>
          <w:sz w:val="28"/>
          <w:szCs w:val="28"/>
        </w:rPr>
        <w:t>руб. (</w:t>
      </w:r>
      <w:r w:rsidR="00396083">
        <w:rPr>
          <w:rFonts w:ascii="Times New Roman" w:hAnsi="Times New Roman"/>
          <w:sz w:val="28"/>
          <w:szCs w:val="28"/>
        </w:rPr>
        <w:t>61,2</w:t>
      </w:r>
      <w:r w:rsidR="00367E91" w:rsidRPr="00367E91">
        <w:rPr>
          <w:rFonts w:ascii="Times New Roman" w:hAnsi="Times New Roman"/>
          <w:sz w:val="28"/>
          <w:szCs w:val="28"/>
        </w:rPr>
        <w:t>%</w:t>
      </w:r>
      <w:r w:rsidRPr="00D7317F">
        <w:rPr>
          <w:rFonts w:ascii="Times New Roman" w:hAnsi="Times New Roman"/>
          <w:sz w:val="28"/>
          <w:szCs w:val="28"/>
        </w:rPr>
        <w:t>),</w:t>
      </w:r>
      <w:r w:rsidR="00A402F5">
        <w:rPr>
          <w:rFonts w:ascii="Times New Roman" w:hAnsi="Times New Roman"/>
          <w:sz w:val="28"/>
          <w:szCs w:val="28"/>
        </w:rPr>
        <w:t xml:space="preserve"> </w:t>
      </w:r>
      <w:r w:rsidR="00396083">
        <w:rPr>
          <w:rFonts w:ascii="Times New Roman" w:hAnsi="Times New Roman"/>
          <w:sz w:val="28"/>
          <w:szCs w:val="28"/>
        </w:rPr>
        <w:t>11 132 100</w:t>
      </w:r>
      <w:r w:rsidR="00367E91">
        <w:rPr>
          <w:rFonts w:ascii="Times New Roman" w:hAnsi="Times New Roman"/>
          <w:sz w:val="28"/>
          <w:szCs w:val="28"/>
        </w:rPr>
        <w:t>,</w:t>
      </w:r>
      <w:r w:rsidR="009E2D68">
        <w:rPr>
          <w:rFonts w:ascii="Times New Roman" w:hAnsi="Times New Roman"/>
          <w:sz w:val="28"/>
          <w:szCs w:val="28"/>
        </w:rPr>
        <w:t>00</w:t>
      </w:r>
      <w:r w:rsidRPr="00D7317F">
        <w:rPr>
          <w:rFonts w:ascii="Times New Roman" w:hAnsi="Times New Roman"/>
          <w:sz w:val="28"/>
          <w:szCs w:val="28"/>
        </w:rPr>
        <w:t xml:space="preserve"> руб.(</w:t>
      </w:r>
      <w:r w:rsidR="00396083">
        <w:rPr>
          <w:rFonts w:ascii="Times New Roman" w:hAnsi="Times New Roman"/>
          <w:sz w:val="28"/>
          <w:szCs w:val="28"/>
        </w:rPr>
        <w:t>59,5</w:t>
      </w:r>
      <w:r w:rsidRPr="00D7317F">
        <w:rPr>
          <w:rFonts w:ascii="Times New Roman" w:hAnsi="Times New Roman"/>
          <w:sz w:val="28"/>
          <w:szCs w:val="28"/>
        </w:rPr>
        <w:t>%),</w:t>
      </w:r>
      <w:r w:rsidR="00A402F5">
        <w:rPr>
          <w:rFonts w:ascii="Times New Roman" w:hAnsi="Times New Roman"/>
          <w:sz w:val="28"/>
          <w:szCs w:val="28"/>
        </w:rPr>
        <w:t xml:space="preserve"> </w:t>
      </w:r>
      <w:r w:rsidR="00396083">
        <w:rPr>
          <w:rFonts w:ascii="Times New Roman" w:hAnsi="Times New Roman"/>
          <w:sz w:val="28"/>
          <w:szCs w:val="28"/>
        </w:rPr>
        <w:t>10 795 000</w:t>
      </w:r>
      <w:r w:rsidR="009E2D68">
        <w:rPr>
          <w:rFonts w:ascii="Times New Roman" w:hAnsi="Times New Roman"/>
          <w:sz w:val="28"/>
          <w:szCs w:val="28"/>
        </w:rPr>
        <w:t>,00</w:t>
      </w:r>
      <w:r w:rsidRPr="00D7317F">
        <w:rPr>
          <w:rFonts w:ascii="Times New Roman" w:hAnsi="Times New Roman"/>
          <w:sz w:val="28"/>
          <w:szCs w:val="28"/>
        </w:rPr>
        <w:t xml:space="preserve"> руб.(</w:t>
      </w:r>
      <w:r w:rsidR="00396083">
        <w:rPr>
          <w:rFonts w:ascii="Times New Roman" w:hAnsi="Times New Roman"/>
          <w:sz w:val="28"/>
          <w:szCs w:val="28"/>
        </w:rPr>
        <w:t>58,3</w:t>
      </w:r>
      <w:r w:rsidRPr="00D7317F">
        <w:rPr>
          <w:rFonts w:ascii="Times New Roman" w:hAnsi="Times New Roman"/>
          <w:sz w:val="28"/>
          <w:szCs w:val="28"/>
        </w:rPr>
        <w:t>%).</w:t>
      </w:r>
    </w:p>
    <w:p w:rsidR="00A402F5" w:rsidRPr="0031561A" w:rsidRDefault="00A402F5" w:rsidP="00B95A1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5A10" w:rsidRPr="0031561A" w:rsidRDefault="00B95A10" w:rsidP="00B95A1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 xml:space="preserve">Муниципальная программа «Развитие </w:t>
      </w:r>
      <w:r>
        <w:rPr>
          <w:rFonts w:ascii="Times New Roman" w:hAnsi="Times New Roman"/>
          <w:sz w:val="28"/>
          <w:szCs w:val="28"/>
        </w:rPr>
        <w:t>Богородского</w:t>
      </w:r>
      <w:r w:rsidRPr="0031561A">
        <w:rPr>
          <w:rFonts w:ascii="Times New Roman" w:hAnsi="Times New Roman"/>
          <w:sz w:val="28"/>
          <w:szCs w:val="28"/>
        </w:rPr>
        <w:t xml:space="preserve"> сельского поселения» включает в себя следующие подпрограммы:</w:t>
      </w:r>
    </w:p>
    <w:p w:rsidR="00B95A10" w:rsidRPr="0031561A" w:rsidRDefault="00B95A10" w:rsidP="00A402F5">
      <w:pPr>
        <w:pStyle w:val="a6"/>
        <w:numPr>
          <w:ilvl w:val="0"/>
          <w:numId w:val="33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 xml:space="preserve">Подпрограмма </w:t>
      </w:r>
      <w:r w:rsidR="000B7152">
        <w:rPr>
          <w:sz w:val="28"/>
          <w:szCs w:val="28"/>
        </w:rPr>
        <w:t>«</w:t>
      </w:r>
      <w:r w:rsidRPr="0031561A">
        <w:rPr>
          <w:sz w:val="28"/>
          <w:szCs w:val="28"/>
        </w:rPr>
        <w:t>Организация досуга и обеспечение жителей поселени</w:t>
      </w:r>
      <w:r w:rsidR="000B7152">
        <w:rPr>
          <w:sz w:val="28"/>
          <w:szCs w:val="28"/>
        </w:rPr>
        <w:t>я услугами организаций культуры»</w:t>
      </w:r>
    </w:p>
    <w:p w:rsidR="00B95A10" w:rsidRPr="0031561A" w:rsidRDefault="000B7152" w:rsidP="00A402F5">
      <w:pPr>
        <w:pStyle w:val="a6"/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</w:t>
      </w:r>
      <w:r w:rsidR="00B95A10" w:rsidRPr="0031561A">
        <w:rPr>
          <w:sz w:val="28"/>
          <w:szCs w:val="28"/>
        </w:rPr>
        <w:t xml:space="preserve">Молодежная политика и физическая культура на территории </w:t>
      </w:r>
      <w:proofErr w:type="spellStart"/>
      <w:r w:rsidR="00B95A10">
        <w:rPr>
          <w:sz w:val="28"/>
          <w:szCs w:val="28"/>
        </w:rPr>
        <w:t>Богородского</w:t>
      </w:r>
      <w:proofErr w:type="spellEnd"/>
      <w:r w:rsidR="00B95A10" w:rsidRPr="0031561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</w:t>
      </w:r>
    </w:p>
    <w:p w:rsidR="00B95A10" w:rsidRPr="0031561A" w:rsidRDefault="00B95A10" w:rsidP="00A402F5">
      <w:pPr>
        <w:pStyle w:val="a6"/>
        <w:numPr>
          <w:ilvl w:val="0"/>
          <w:numId w:val="33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>Подпрог</w:t>
      </w:r>
      <w:r w:rsidR="000B7152">
        <w:rPr>
          <w:sz w:val="28"/>
          <w:szCs w:val="28"/>
        </w:rPr>
        <w:t>рамма «</w:t>
      </w:r>
      <w:r w:rsidRPr="0031561A">
        <w:rPr>
          <w:sz w:val="28"/>
          <w:szCs w:val="28"/>
        </w:rPr>
        <w:t xml:space="preserve">Информационная открытость органов местного самоуправления </w:t>
      </w:r>
      <w:proofErr w:type="spellStart"/>
      <w:r>
        <w:rPr>
          <w:sz w:val="28"/>
          <w:szCs w:val="28"/>
        </w:rPr>
        <w:t>Богородского</w:t>
      </w:r>
      <w:proofErr w:type="spellEnd"/>
      <w:r w:rsidR="000B7152">
        <w:rPr>
          <w:sz w:val="28"/>
          <w:szCs w:val="28"/>
        </w:rPr>
        <w:t xml:space="preserve"> сельского поселения»</w:t>
      </w:r>
    </w:p>
    <w:p w:rsidR="00B95A10" w:rsidRPr="0031561A" w:rsidRDefault="00B95A10" w:rsidP="00A402F5">
      <w:pPr>
        <w:pStyle w:val="a6"/>
        <w:numPr>
          <w:ilvl w:val="0"/>
          <w:numId w:val="33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 xml:space="preserve">Подпрограмма </w:t>
      </w:r>
      <w:r w:rsidR="000B7152">
        <w:rPr>
          <w:sz w:val="28"/>
          <w:szCs w:val="28"/>
        </w:rPr>
        <w:t>«</w:t>
      </w:r>
      <w:r w:rsidRPr="0031561A">
        <w:rPr>
          <w:sz w:val="28"/>
          <w:szCs w:val="28"/>
        </w:rPr>
        <w:t xml:space="preserve">Муниципальное имущество </w:t>
      </w:r>
      <w:proofErr w:type="spellStart"/>
      <w:r>
        <w:rPr>
          <w:sz w:val="28"/>
          <w:szCs w:val="28"/>
        </w:rPr>
        <w:t>Богородского</w:t>
      </w:r>
      <w:proofErr w:type="spellEnd"/>
      <w:r w:rsidR="000B7152">
        <w:rPr>
          <w:sz w:val="28"/>
          <w:szCs w:val="28"/>
        </w:rPr>
        <w:t xml:space="preserve"> сельского поселения»</w:t>
      </w:r>
    </w:p>
    <w:p w:rsidR="00B95A10" w:rsidRPr="0031561A" w:rsidRDefault="00B95A10" w:rsidP="00A402F5">
      <w:pPr>
        <w:pStyle w:val="a6"/>
        <w:numPr>
          <w:ilvl w:val="0"/>
          <w:numId w:val="33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 xml:space="preserve">Подпрограмма </w:t>
      </w:r>
      <w:r w:rsidR="000B7152">
        <w:rPr>
          <w:sz w:val="28"/>
          <w:szCs w:val="28"/>
        </w:rPr>
        <w:t>«</w:t>
      </w:r>
      <w:r w:rsidRPr="0031561A">
        <w:rPr>
          <w:sz w:val="28"/>
          <w:szCs w:val="28"/>
        </w:rPr>
        <w:t xml:space="preserve">Обеспечение безопасности и комфортного проживания на территории </w:t>
      </w:r>
      <w:r w:rsidR="000B7152">
        <w:rPr>
          <w:sz w:val="28"/>
          <w:szCs w:val="28"/>
        </w:rPr>
        <w:t>поселения»</w:t>
      </w:r>
    </w:p>
    <w:p w:rsidR="00B95A10" w:rsidRPr="0031561A" w:rsidRDefault="00B95A10" w:rsidP="00B95A10">
      <w:pPr>
        <w:snapToGrid w:val="0"/>
        <w:ind w:firstLine="708"/>
        <w:jc w:val="both"/>
        <w:rPr>
          <w:b/>
          <w:sz w:val="28"/>
          <w:szCs w:val="28"/>
        </w:rPr>
      </w:pPr>
      <w:r w:rsidRPr="0031561A">
        <w:rPr>
          <w:color w:val="00000A"/>
          <w:sz w:val="28"/>
          <w:szCs w:val="28"/>
        </w:rPr>
        <w:t xml:space="preserve">Предусмотренные в рамках каждой из подпрограмм цели, задачи и мероприятия в комплексе охватывают весь диапазон приоритетных направлений социально-экономического развития </w:t>
      </w:r>
      <w:r>
        <w:rPr>
          <w:color w:val="00000A"/>
          <w:sz w:val="28"/>
          <w:szCs w:val="28"/>
        </w:rPr>
        <w:t>Богородского</w:t>
      </w:r>
      <w:r w:rsidRPr="0031561A">
        <w:rPr>
          <w:color w:val="00000A"/>
          <w:sz w:val="28"/>
          <w:szCs w:val="28"/>
        </w:rPr>
        <w:t xml:space="preserve"> сельского поселения и основные вопросы местного значения сельского поселения, установленные законодательством РФ.</w:t>
      </w:r>
    </w:p>
    <w:p w:rsidR="00B95A10" w:rsidRPr="0031561A" w:rsidRDefault="00B95A10" w:rsidP="00B95A10">
      <w:pPr>
        <w:snapToGrid w:val="0"/>
        <w:ind w:left="33" w:firstLine="675"/>
        <w:jc w:val="both"/>
        <w:rPr>
          <w:sz w:val="28"/>
          <w:szCs w:val="28"/>
        </w:rPr>
      </w:pPr>
    </w:p>
    <w:p w:rsidR="00B95A10" w:rsidRPr="0031561A" w:rsidRDefault="00B95A10" w:rsidP="00B95A10">
      <w:pPr>
        <w:snapToGrid w:val="0"/>
        <w:ind w:left="33" w:firstLine="675"/>
        <w:jc w:val="both"/>
        <w:rPr>
          <w:b/>
          <w:bCs/>
          <w:sz w:val="28"/>
          <w:szCs w:val="28"/>
        </w:rPr>
      </w:pPr>
      <w:r w:rsidRPr="0031561A">
        <w:rPr>
          <w:b/>
          <w:sz w:val="28"/>
          <w:szCs w:val="28"/>
        </w:rPr>
        <w:t xml:space="preserve">Подпрограмма </w:t>
      </w:r>
      <w:r w:rsidRPr="0031561A">
        <w:rPr>
          <w:b/>
          <w:bCs/>
          <w:sz w:val="28"/>
          <w:szCs w:val="28"/>
        </w:rPr>
        <w:t>«</w:t>
      </w:r>
      <w:r w:rsidRPr="0031561A">
        <w:rPr>
          <w:b/>
          <w:sz w:val="28"/>
          <w:szCs w:val="28"/>
        </w:rPr>
        <w:t>Организация досуга и обеспечение жителей поселения услугами организаций культуры</w:t>
      </w:r>
      <w:r w:rsidRPr="0031561A">
        <w:rPr>
          <w:b/>
          <w:bCs/>
          <w:sz w:val="28"/>
          <w:szCs w:val="28"/>
        </w:rPr>
        <w:t>».</w:t>
      </w:r>
    </w:p>
    <w:p w:rsidR="00B95A10" w:rsidRPr="0031561A" w:rsidRDefault="00B95A10" w:rsidP="00B95A1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Цел</w:t>
      </w:r>
      <w:proofErr w:type="gramStart"/>
      <w:r w:rsidRPr="0031561A">
        <w:rPr>
          <w:rFonts w:ascii="Times New Roman" w:hAnsi="Times New Roman"/>
          <w:sz w:val="28"/>
          <w:szCs w:val="28"/>
        </w:rPr>
        <w:t>ь(</w:t>
      </w:r>
      <w:proofErr w:type="gramEnd"/>
      <w:r w:rsidRPr="0031561A">
        <w:rPr>
          <w:rFonts w:ascii="Times New Roman" w:hAnsi="Times New Roman"/>
          <w:sz w:val="28"/>
          <w:szCs w:val="28"/>
        </w:rPr>
        <w:t>и) подпрограммы:</w:t>
      </w:r>
    </w:p>
    <w:p w:rsidR="00B95A10" w:rsidRDefault="00B95A10" w:rsidP="00B95A10">
      <w:pPr>
        <w:pStyle w:val="a6"/>
        <w:numPr>
          <w:ilvl w:val="0"/>
          <w:numId w:val="34"/>
        </w:numPr>
        <w:snapToGrid w:val="0"/>
        <w:spacing w:line="276" w:lineRule="auto"/>
        <w:ind w:right="133"/>
        <w:jc w:val="both"/>
        <w:rPr>
          <w:sz w:val="28"/>
          <w:szCs w:val="28"/>
        </w:rPr>
      </w:pPr>
      <w:r w:rsidRPr="00820E87">
        <w:rPr>
          <w:sz w:val="28"/>
          <w:szCs w:val="28"/>
        </w:rPr>
        <w:t>Улучшение качества и доступности услуг по организации социально-значимых мероприятий;</w:t>
      </w:r>
    </w:p>
    <w:p w:rsidR="00B95A10" w:rsidRPr="00820E87" w:rsidRDefault="00B95A10" w:rsidP="00B95A10">
      <w:pPr>
        <w:pStyle w:val="a6"/>
        <w:numPr>
          <w:ilvl w:val="0"/>
          <w:numId w:val="34"/>
        </w:numPr>
        <w:snapToGrid w:val="0"/>
        <w:spacing w:line="276" w:lineRule="auto"/>
        <w:ind w:right="133"/>
        <w:jc w:val="both"/>
        <w:rPr>
          <w:sz w:val="28"/>
          <w:szCs w:val="28"/>
        </w:rPr>
      </w:pPr>
      <w:r w:rsidRPr="00820E87">
        <w:rPr>
          <w:sz w:val="28"/>
          <w:szCs w:val="28"/>
          <w:lang w:bidi="en-US"/>
        </w:rPr>
        <w:t>Развитие творческого потенциала жителей Богородского сельского поселения.</w:t>
      </w:r>
    </w:p>
    <w:p w:rsidR="00B95A10" w:rsidRPr="0031561A" w:rsidRDefault="00B95A10" w:rsidP="00B95A10">
      <w:pPr>
        <w:pStyle w:val="NormalANX"/>
        <w:spacing w:before="0" w:after="0" w:line="240" w:lineRule="auto"/>
        <w:ind w:firstLine="0"/>
        <w:rPr>
          <w:szCs w:val="28"/>
        </w:rPr>
      </w:pPr>
      <w:r w:rsidRPr="0031561A">
        <w:rPr>
          <w:szCs w:val="28"/>
        </w:rPr>
        <w:lastRenderedPageBreak/>
        <w:t>Объем бюджетных ассигнований в 2</w:t>
      </w:r>
      <w:r w:rsidR="00555736">
        <w:rPr>
          <w:szCs w:val="28"/>
        </w:rPr>
        <w:t>02</w:t>
      </w:r>
      <w:r w:rsidR="00396083">
        <w:rPr>
          <w:szCs w:val="28"/>
        </w:rPr>
        <w:t>2</w:t>
      </w:r>
      <w:r w:rsidR="00555736">
        <w:rPr>
          <w:szCs w:val="28"/>
        </w:rPr>
        <w:t>, 202</w:t>
      </w:r>
      <w:r w:rsidR="00396083">
        <w:rPr>
          <w:szCs w:val="28"/>
        </w:rPr>
        <w:t>3</w:t>
      </w:r>
      <w:r w:rsidR="00BE40AC">
        <w:rPr>
          <w:szCs w:val="28"/>
        </w:rPr>
        <w:t xml:space="preserve"> и 202</w:t>
      </w:r>
      <w:r w:rsidR="00396083">
        <w:rPr>
          <w:szCs w:val="28"/>
        </w:rPr>
        <w:t>4</w:t>
      </w:r>
      <w:r w:rsidR="00BE40AC">
        <w:rPr>
          <w:szCs w:val="28"/>
        </w:rPr>
        <w:t xml:space="preserve"> годах составляе</w:t>
      </w:r>
      <w:r w:rsidRPr="0031561A">
        <w:rPr>
          <w:szCs w:val="28"/>
        </w:rPr>
        <w:t xml:space="preserve">т соответственно </w:t>
      </w:r>
      <w:r w:rsidR="001E0E85">
        <w:rPr>
          <w:szCs w:val="28"/>
        </w:rPr>
        <w:t>1</w:t>
      </w:r>
      <w:r w:rsidR="00396083">
        <w:rPr>
          <w:szCs w:val="28"/>
        </w:rPr>
        <w:t> 687 800</w:t>
      </w:r>
      <w:r w:rsidR="001E0E85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1E0E85">
        <w:rPr>
          <w:szCs w:val="28"/>
        </w:rPr>
        <w:t>1</w:t>
      </w:r>
      <w:r w:rsidR="00555736">
        <w:rPr>
          <w:szCs w:val="28"/>
        </w:rPr>
        <w:t> </w:t>
      </w:r>
      <w:r w:rsidR="00396083">
        <w:rPr>
          <w:szCs w:val="28"/>
        </w:rPr>
        <w:t>687 800</w:t>
      </w:r>
      <w:r w:rsidR="001E0E85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1E0E85">
        <w:rPr>
          <w:szCs w:val="28"/>
        </w:rPr>
        <w:t>1 </w:t>
      </w:r>
      <w:r w:rsidR="00396083">
        <w:rPr>
          <w:szCs w:val="28"/>
        </w:rPr>
        <w:t>687 800</w:t>
      </w:r>
      <w:r w:rsidR="001E0E85">
        <w:rPr>
          <w:szCs w:val="28"/>
        </w:rPr>
        <w:t>,00</w:t>
      </w:r>
      <w:r w:rsidRPr="0031561A">
        <w:rPr>
          <w:szCs w:val="28"/>
        </w:rPr>
        <w:t xml:space="preserve"> руб.</w:t>
      </w:r>
    </w:p>
    <w:p w:rsidR="00B95A10" w:rsidRPr="0031561A" w:rsidRDefault="00B95A10" w:rsidP="00B95A10">
      <w:pPr>
        <w:snapToGrid w:val="0"/>
        <w:jc w:val="both"/>
        <w:rPr>
          <w:bCs/>
          <w:sz w:val="28"/>
          <w:szCs w:val="28"/>
        </w:rPr>
      </w:pPr>
    </w:p>
    <w:p w:rsidR="00B95A10" w:rsidRPr="0031561A" w:rsidRDefault="00C16F2F" w:rsidP="00B95A1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</w:t>
      </w:r>
      <w:r w:rsidR="00B95A10" w:rsidRPr="0031561A">
        <w:rPr>
          <w:b/>
          <w:sz w:val="28"/>
          <w:szCs w:val="28"/>
        </w:rPr>
        <w:t xml:space="preserve">Молодежная политика и физическая культура на территории </w:t>
      </w:r>
      <w:proofErr w:type="spellStart"/>
      <w:r w:rsidR="00B95A10">
        <w:rPr>
          <w:b/>
          <w:sz w:val="28"/>
          <w:szCs w:val="28"/>
        </w:rPr>
        <w:t>Богородского</w:t>
      </w:r>
      <w:proofErr w:type="spellEnd"/>
      <w:r>
        <w:rPr>
          <w:b/>
          <w:sz w:val="28"/>
          <w:szCs w:val="28"/>
        </w:rPr>
        <w:t xml:space="preserve"> сельского поселения»</w:t>
      </w:r>
    </w:p>
    <w:p w:rsidR="00B95A10" w:rsidRPr="0031561A" w:rsidRDefault="00B95A10" w:rsidP="00B95A1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Цел</w:t>
      </w:r>
      <w:proofErr w:type="gramStart"/>
      <w:r w:rsidRPr="0031561A">
        <w:rPr>
          <w:rFonts w:ascii="Times New Roman" w:hAnsi="Times New Roman"/>
          <w:sz w:val="28"/>
          <w:szCs w:val="28"/>
        </w:rPr>
        <w:t>ь(</w:t>
      </w:r>
      <w:proofErr w:type="gramEnd"/>
      <w:r w:rsidRPr="0031561A">
        <w:rPr>
          <w:rFonts w:ascii="Times New Roman" w:hAnsi="Times New Roman"/>
          <w:sz w:val="28"/>
          <w:szCs w:val="28"/>
        </w:rPr>
        <w:t>и) подпрограммы:</w:t>
      </w:r>
    </w:p>
    <w:p w:rsidR="00B95A10" w:rsidRDefault="00B95A10" w:rsidP="00B95A10">
      <w:pPr>
        <w:pStyle w:val="a6"/>
        <w:numPr>
          <w:ilvl w:val="0"/>
          <w:numId w:val="35"/>
        </w:numPr>
        <w:spacing w:line="100" w:lineRule="atLeast"/>
        <w:jc w:val="both"/>
        <w:rPr>
          <w:rFonts w:eastAsia="SimSun"/>
          <w:kern w:val="1"/>
          <w:sz w:val="28"/>
          <w:szCs w:val="28"/>
        </w:rPr>
      </w:pPr>
      <w:r w:rsidRPr="00AE1212">
        <w:rPr>
          <w:rFonts w:eastAsia="SimSun"/>
          <w:kern w:val="1"/>
          <w:sz w:val="28"/>
          <w:szCs w:val="28"/>
        </w:rPr>
        <w:t>Создание условий для укрепления здоровья населения, путем развития инфраструктуры спорта, популяризации массовой физической культуры и спорта, приобщения различных категорий общества к занятиям физической культурой и спортом;</w:t>
      </w:r>
    </w:p>
    <w:p w:rsidR="00B95A10" w:rsidRPr="00AE1212" w:rsidRDefault="00B95A10" w:rsidP="00B95A10">
      <w:pPr>
        <w:pStyle w:val="a6"/>
        <w:numPr>
          <w:ilvl w:val="0"/>
          <w:numId w:val="35"/>
        </w:numPr>
        <w:spacing w:line="100" w:lineRule="atLeast"/>
        <w:jc w:val="both"/>
        <w:rPr>
          <w:rFonts w:eastAsia="SimSun"/>
          <w:kern w:val="1"/>
          <w:sz w:val="28"/>
          <w:szCs w:val="28"/>
        </w:rPr>
      </w:pPr>
      <w:r w:rsidRPr="00AE1212">
        <w:rPr>
          <w:rFonts w:eastAsia="SimSun"/>
          <w:kern w:val="1"/>
          <w:sz w:val="28"/>
          <w:szCs w:val="28"/>
        </w:rPr>
        <w:t>Работа с детьми и молодежью по месту жительства.</w:t>
      </w:r>
    </w:p>
    <w:p w:rsidR="00B95A10" w:rsidRPr="0031561A" w:rsidRDefault="00B95A10" w:rsidP="00B95A10">
      <w:pPr>
        <w:pStyle w:val="NormalANX"/>
        <w:spacing w:before="0" w:after="0" w:line="240" w:lineRule="auto"/>
        <w:ind w:firstLine="0"/>
        <w:rPr>
          <w:szCs w:val="28"/>
        </w:rPr>
      </w:pPr>
      <w:r w:rsidRPr="0031561A">
        <w:rPr>
          <w:szCs w:val="28"/>
        </w:rPr>
        <w:t>Объем бюджетных ассигнований в 2</w:t>
      </w:r>
      <w:r w:rsidR="00BE40AC">
        <w:rPr>
          <w:szCs w:val="28"/>
        </w:rPr>
        <w:t>02</w:t>
      </w:r>
      <w:r w:rsidR="00CB2B39">
        <w:rPr>
          <w:szCs w:val="28"/>
        </w:rPr>
        <w:t>2</w:t>
      </w:r>
      <w:r w:rsidR="00BE40AC">
        <w:rPr>
          <w:szCs w:val="28"/>
        </w:rPr>
        <w:t>, 202</w:t>
      </w:r>
      <w:r w:rsidR="00CB2B39">
        <w:rPr>
          <w:szCs w:val="28"/>
        </w:rPr>
        <w:t>3</w:t>
      </w:r>
      <w:r w:rsidR="00BE40AC">
        <w:rPr>
          <w:szCs w:val="28"/>
        </w:rPr>
        <w:t xml:space="preserve"> и 202</w:t>
      </w:r>
      <w:r w:rsidR="00CB2B39">
        <w:rPr>
          <w:szCs w:val="28"/>
        </w:rPr>
        <w:t>4</w:t>
      </w:r>
      <w:r w:rsidR="00BE40AC">
        <w:rPr>
          <w:szCs w:val="28"/>
        </w:rPr>
        <w:t xml:space="preserve"> годах составляе</w:t>
      </w:r>
      <w:r w:rsidRPr="0031561A">
        <w:rPr>
          <w:szCs w:val="28"/>
        </w:rPr>
        <w:t xml:space="preserve">т соответственно </w:t>
      </w:r>
      <w:r w:rsidR="00CB2B39">
        <w:rPr>
          <w:szCs w:val="28"/>
        </w:rPr>
        <w:t>788 600</w:t>
      </w:r>
      <w:r w:rsidR="00264354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CB2B39">
        <w:rPr>
          <w:szCs w:val="28"/>
        </w:rPr>
        <w:t>288 600</w:t>
      </w:r>
      <w:r w:rsidR="00264354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CB2B39">
        <w:rPr>
          <w:szCs w:val="28"/>
        </w:rPr>
        <w:t>288 600</w:t>
      </w:r>
      <w:r w:rsidR="00264354">
        <w:rPr>
          <w:szCs w:val="28"/>
        </w:rPr>
        <w:t>,00</w:t>
      </w:r>
      <w:r w:rsidRPr="0031561A">
        <w:rPr>
          <w:szCs w:val="28"/>
        </w:rPr>
        <w:t xml:space="preserve"> руб.</w:t>
      </w:r>
    </w:p>
    <w:p w:rsidR="00B95A10" w:rsidRPr="0031561A" w:rsidRDefault="00B95A10" w:rsidP="00B95A10">
      <w:pPr>
        <w:ind w:firstLine="708"/>
        <w:jc w:val="both"/>
        <w:rPr>
          <w:b/>
          <w:sz w:val="28"/>
          <w:szCs w:val="28"/>
        </w:rPr>
      </w:pPr>
    </w:p>
    <w:p w:rsidR="00B95A10" w:rsidRPr="0031561A" w:rsidRDefault="00BC3369" w:rsidP="00B95A1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</w:t>
      </w:r>
      <w:r w:rsidR="00B95A10" w:rsidRPr="0031561A">
        <w:rPr>
          <w:b/>
          <w:sz w:val="28"/>
          <w:szCs w:val="28"/>
        </w:rPr>
        <w:t xml:space="preserve">Информационная открытость органов местного самоуправления </w:t>
      </w:r>
      <w:proofErr w:type="spellStart"/>
      <w:r w:rsidR="00B95A10">
        <w:rPr>
          <w:b/>
          <w:sz w:val="28"/>
          <w:szCs w:val="28"/>
        </w:rPr>
        <w:t>Богородского</w:t>
      </w:r>
      <w:proofErr w:type="spellEnd"/>
      <w:r>
        <w:rPr>
          <w:b/>
          <w:sz w:val="28"/>
          <w:szCs w:val="28"/>
        </w:rPr>
        <w:t xml:space="preserve"> сельского поселения»</w:t>
      </w:r>
    </w:p>
    <w:p w:rsidR="00B95A10" w:rsidRPr="0031561A" w:rsidRDefault="00B95A10" w:rsidP="00B95A1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Цел</w:t>
      </w:r>
      <w:proofErr w:type="gramStart"/>
      <w:r w:rsidRPr="0031561A">
        <w:rPr>
          <w:rFonts w:ascii="Times New Roman" w:hAnsi="Times New Roman"/>
          <w:sz w:val="28"/>
          <w:szCs w:val="28"/>
        </w:rPr>
        <w:t>ь(</w:t>
      </w:r>
      <w:proofErr w:type="gramEnd"/>
      <w:r w:rsidRPr="0031561A">
        <w:rPr>
          <w:rFonts w:ascii="Times New Roman" w:hAnsi="Times New Roman"/>
          <w:sz w:val="28"/>
          <w:szCs w:val="28"/>
        </w:rPr>
        <w:t>и) подпрограммы:</w:t>
      </w:r>
    </w:p>
    <w:p w:rsidR="00B95A10" w:rsidRDefault="00B95A10" w:rsidP="00B95A10">
      <w:pPr>
        <w:pStyle w:val="NormalANX"/>
        <w:numPr>
          <w:ilvl w:val="0"/>
          <w:numId w:val="36"/>
        </w:numPr>
        <w:spacing w:before="0" w:after="0" w:line="240" w:lineRule="auto"/>
        <w:rPr>
          <w:szCs w:val="28"/>
        </w:rPr>
      </w:pPr>
      <w:r w:rsidRPr="003E0315">
        <w:rPr>
          <w:kern w:val="1"/>
        </w:rPr>
        <w:t>Повышение уровня информационной открытости органов местного самоуправления</w:t>
      </w:r>
      <w:r>
        <w:rPr>
          <w:szCs w:val="28"/>
        </w:rPr>
        <w:t>.</w:t>
      </w:r>
    </w:p>
    <w:p w:rsidR="00B95A10" w:rsidRPr="0031561A" w:rsidRDefault="00B95A10" w:rsidP="00B95A10">
      <w:pPr>
        <w:pStyle w:val="NormalANX"/>
        <w:spacing w:before="0" w:after="0" w:line="240" w:lineRule="auto"/>
        <w:ind w:firstLine="0"/>
        <w:rPr>
          <w:szCs w:val="28"/>
        </w:rPr>
      </w:pPr>
      <w:r w:rsidRPr="0031561A">
        <w:rPr>
          <w:szCs w:val="28"/>
        </w:rPr>
        <w:t>Объем бюджетных ассигнований в 2</w:t>
      </w:r>
      <w:r w:rsidR="00BE40AC">
        <w:rPr>
          <w:szCs w:val="28"/>
        </w:rPr>
        <w:t>02</w:t>
      </w:r>
      <w:r w:rsidR="00CB2B39">
        <w:rPr>
          <w:szCs w:val="28"/>
        </w:rPr>
        <w:t>2</w:t>
      </w:r>
      <w:r w:rsidR="00BC3369">
        <w:rPr>
          <w:szCs w:val="28"/>
        </w:rPr>
        <w:t>, 202</w:t>
      </w:r>
      <w:r w:rsidR="00CB2B39">
        <w:rPr>
          <w:szCs w:val="28"/>
        </w:rPr>
        <w:t>3</w:t>
      </w:r>
      <w:r w:rsidR="00BC3369">
        <w:rPr>
          <w:szCs w:val="28"/>
        </w:rPr>
        <w:t xml:space="preserve"> и 202</w:t>
      </w:r>
      <w:r w:rsidR="00CB2B39">
        <w:rPr>
          <w:szCs w:val="28"/>
        </w:rPr>
        <w:t>4</w:t>
      </w:r>
      <w:r w:rsidR="00BE40AC">
        <w:rPr>
          <w:szCs w:val="28"/>
        </w:rPr>
        <w:t xml:space="preserve"> годах составляе</w:t>
      </w:r>
      <w:r w:rsidRPr="0031561A">
        <w:rPr>
          <w:szCs w:val="28"/>
        </w:rPr>
        <w:t xml:space="preserve">т соответственно </w:t>
      </w:r>
      <w:r w:rsidR="00264354">
        <w:rPr>
          <w:szCs w:val="28"/>
        </w:rPr>
        <w:t>97 300,00</w:t>
      </w:r>
      <w:r w:rsidRPr="0031561A">
        <w:rPr>
          <w:szCs w:val="28"/>
        </w:rPr>
        <w:t xml:space="preserve"> руб., </w:t>
      </w:r>
      <w:r w:rsidR="00264354">
        <w:rPr>
          <w:szCs w:val="28"/>
        </w:rPr>
        <w:t>97 300,00</w:t>
      </w:r>
      <w:r w:rsidRPr="0031561A">
        <w:rPr>
          <w:szCs w:val="28"/>
        </w:rPr>
        <w:t xml:space="preserve"> руб., </w:t>
      </w:r>
      <w:r w:rsidR="00264354">
        <w:rPr>
          <w:szCs w:val="28"/>
        </w:rPr>
        <w:t>97 300,00</w:t>
      </w:r>
      <w:r w:rsidRPr="0031561A">
        <w:rPr>
          <w:szCs w:val="28"/>
        </w:rPr>
        <w:t xml:space="preserve"> руб.</w:t>
      </w:r>
    </w:p>
    <w:p w:rsidR="00B95A10" w:rsidRPr="0031561A" w:rsidRDefault="00B95A10" w:rsidP="00B95A10">
      <w:pPr>
        <w:ind w:firstLine="708"/>
        <w:jc w:val="both"/>
        <w:rPr>
          <w:b/>
          <w:sz w:val="28"/>
          <w:szCs w:val="28"/>
        </w:rPr>
      </w:pPr>
    </w:p>
    <w:p w:rsidR="00B95A10" w:rsidRPr="0031561A" w:rsidRDefault="00B95A10" w:rsidP="00B95A10">
      <w:pPr>
        <w:ind w:firstLine="708"/>
        <w:jc w:val="both"/>
        <w:rPr>
          <w:b/>
          <w:sz w:val="28"/>
          <w:szCs w:val="28"/>
        </w:rPr>
      </w:pPr>
      <w:r w:rsidRPr="0031561A">
        <w:rPr>
          <w:b/>
          <w:sz w:val="28"/>
          <w:szCs w:val="28"/>
        </w:rPr>
        <w:t xml:space="preserve">Подпрограмма </w:t>
      </w:r>
      <w:r w:rsidR="00BC3369">
        <w:rPr>
          <w:b/>
          <w:sz w:val="28"/>
          <w:szCs w:val="28"/>
        </w:rPr>
        <w:t>«</w:t>
      </w:r>
      <w:r w:rsidRPr="0031561A">
        <w:rPr>
          <w:b/>
          <w:sz w:val="28"/>
          <w:szCs w:val="28"/>
        </w:rPr>
        <w:t xml:space="preserve">Муниципальное имущество </w:t>
      </w:r>
      <w:proofErr w:type="spellStart"/>
      <w:r>
        <w:rPr>
          <w:b/>
          <w:sz w:val="28"/>
          <w:szCs w:val="28"/>
        </w:rPr>
        <w:t>Богородского</w:t>
      </w:r>
      <w:proofErr w:type="spellEnd"/>
      <w:r w:rsidR="00BC3369">
        <w:rPr>
          <w:b/>
          <w:sz w:val="28"/>
          <w:szCs w:val="28"/>
        </w:rPr>
        <w:t xml:space="preserve"> сельского поселения»</w:t>
      </w:r>
    </w:p>
    <w:p w:rsidR="00B95A10" w:rsidRPr="0031561A" w:rsidRDefault="00B95A10" w:rsidP="00B95A1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Цел</w:t>
      </w:r>
      <w:proofErr w:type="gramStart"/>
      <w:r w:rsidRPr="0031561A">
        <w:rPr>
          <w:rFonts w:ascii="Times New Roman" w:hAnsi="Times New Roman"/>
          <w:sz w:val="28"/>
          <w:szCs w:val="28"/>
        </w:rPr>
        <w:t>ь(</w:t>
      </w:r>
      <w:proofErr w:type="gramEnd"/>
      <w:r w:rsidRPr="0031561A">
        <w:rPr>
          <w:rFonts w:ascii="Times New Roman" w:hAnsi="Times New Roman"/>
          <w:sz w:val="28"/>
          <w:szCs w:val="28"/>
        </w:rPr>
        <w:t>и) подпрограммы:</w:t>
      </w:r>
    </w:p>
    <w:p w:rsidR="00B95A10" w:rsidRPr="00BC3369" w:rsidRDefault="00B95A10" w:rsidP="00B95A10">
      <w:pPr>
        <w:pStyle w:val="a3"/>
        <w:numPr>
          <w:ilvl w:val="0"/>
          <w:numId w:val="36"/>
        </w:numPr>
        <w:jc w:val="both"/>
        <w:rPr>
          <w:rFonts w:ascii="Times New Roman" w:hAnsi="Times New Roman"/>
          <w:sz w:val="28"/>
          <w:szCs w:val="28"/>
        </w:rPr>
      </w:pPr>
      <w:r w:rsidRPr="00BC3369">
        <w:rPr>
          <w:rFonts w:ascii="Times New Roman" w:eastAsia="Arial Unicode MS" w:hAnsi="Times New Roman"/>
          <w:kern w:val="1"/>
          <w:sz w:val="28"/>
          <w:szCs w:val="28"/>
          <w:lang w:bidi="hi-IN"/>
        </w:rPr>
        <w:t xml:space="preserve">Финансирование расходов, связанных с содержанием объектов, находящихся в казне </w:t>
      </w:r>
      <w:r w:rsidRPr="00BC3369">
        <w:rPr>
          <w:rFonts w:ascii="Times New Roman" w:hAnsi="Times New Roman"/>
          <w:kern w:val="1"/>
          <w:sz w:val="28"/>
          <w:szCs w:val="28"/>
        </w:rPr>
        <w:t>Богородского</w:t>
      </w:r>
      <w:r w:rsidRPr="00BC3369">
        <w:rPr>
          <w:rFonts w:ascii="Times New Roman" w:eastAsia="Arial Unicode MS" w:hAnsi="Times New Roman"/>
          <w:kern w:val="1"/>
          <w:sz w:val="28"/>
          <w:szCs w:val="28"/>
          <w:lang w:bidi="hi-IN"/>
        </w:rPr>
        <w:t xml:space="preserve"> сельского поселения.</w:t>
      </w:r>
    </w:p>
    <w:p w:rsidR="00B95A10" w:rsidRPr="0031561A" w:rsidRDefault="00B95A10" w:rsidP="00B95A10">
      <w:pPr>
        <w:pStyle w:val="NormalANX"/>
        <w:spacing w:before="0" w:after="0" w:line="240" w:lineRule="auto"/>
        <w:ind w:firstLine="0"/>
        <w:rPr>
          <w:szCs w:val="28"/>
        </w:rPr>
      </w:pPr>
      <w:r w:rsidRPr="0031561A">
        <w:rPr>
          <w:szCs w:val="28"/>
        </w:rPr>
        <w:t>Объем бюджетных ассигнований в 2</w:t>
      </w:r>
      <w:r w:rsidR="00BC3369">
        <w:rPr>
          <w:szCs w:val="28"/>
        </w:rPr>
        <w:t>02</w:t>
      </w:r>
      <w:r w:rsidR="00CB2B39">
        <w:rPr>
          <w:szCs w:val="28"/>
        </w:rPr>
        <w:t>2</w:t>
      </w:r>
      <w:r w:rsidR="00BE40AC">
        <w:rPr>
          <w:szCs w:val="28"/>
        </w:rPr>
        <w:t>, 202</w:t>
      </w:r>
      <w:r w:rsidR="00CB2B39">
        <w:rPr>
          <w:szCs w:val="28"/>
        </w:rPr>
        <w:t>3</w:t>
      </w:r>
      <w:r w:rsidR="00BE40AC">
        <w:rPr>
          <w:szCs w:val="28"/>
        </w:rPr>
        <w:t xml:space="preserve"> и 202</w:t>
      </w:r>
      <w:r w:rsidR="00CB2B39">
        <w:rPr>
          <w:szCs w:val="28"/>
        </w:rPr>
        <w:t>4</w:t>
      </w:r>
      <w:r w:rsidR="00BE40AC">
        <w:rPr>
          <w:szCs w:val="28"/>
        </w:rPr>
        <w:t xml:space="preserve"> годах составляе</w:t>
      </w:r>
      <w:r w:rsidRPr="0031561A">
        <w:rPr>
          <w:szCs w:val="28"/>
        </w:rPr>
        <w:t xml:space="preserve">т соответственно </w:t>
      </w:r>
      <w:r w:rsidR="00264354">
        <w:rPr>
          <w:szCs w:val="28"/>
        </w:rPr>
        <w:t>1 </w:t>
      </w:r>
      <w:r w:rsidR="00CB2B39">
        <w:rPr>
          <w:szCs w:val="28"/>
        </w:rPr>
        <w:t>603</w:t>
      </w:r>
      <w:r w:rsidR="00264354">
        <w:rPr>
          <w:szCs w:val="28"/>
        </w:rPr>
        <w:t> </w:t>
      </w:r>
      <w:r w:rsidR="00CB2B39">
        <w:rPr>
          <w:szCs w:val="28"/>
        </w:rPr>
        <w:t>9</w:t>
      </w:r>
      <w:r w:rsidR="00264354">
        <w:rPr>
          <w:szCs w:val="28"/>
        </w:rPr>
        <w:t>00,00</w:t>
      </w:r>
      <w:r w:rsidRPr="0031561A">
        <w:rPr>
          <w:szCs w:val="28"/>
        </w:rPr>
        <w:t xml:space="preserve"> руб., </w:t>
      </w:r>
      <w:r w:rsidR="00BC3369">
        <w:rPr>
          <w:szCs w:val="28"/>
        </w:rPr>
        <w:t>1 </w:t>
      </w:r>
      <w:r w:rsidR="00CB2B39">
        <w:rPr>
          <w:szCs w:val="28"/>
        </w:rPr>
        <w:t>606</w:t>
      </w:r>
      <w:r w:rsidR="00264354">
        <w:rPr>
          <w:szCs w:val="28"/>
        </w:rPr>
        <w:t> </w:t>
      </w:r>
      <w:r w:rsidR="00CB2B39">
        <w:rPr>
          <w:szCs w:val="28"/>
        </w:rPr>
        <w:t>1</w:t>
      </w:r>
      <w:r w:rsidR="00264354">
        <w:rPr>
          <w:szCs w:val="28"/>
        </w:rPr>
        <w:t>00,00</w:t>
      </w:r>
      <w:r w:rsidRPr="0031561A">
        <w:rPr>
          <w:szCs w:val="28"/>
        </w:rPr>
        <w:t xml:space="preserve"> руб., </w:t>
      </w:r>
      <w:r w:rsidR="00BC3369">
        <w:rPr>
          <w:szCs w:val="28"/>
        </w:rPr>
        <w:t>1 </w:t>
      </w:r>
      <w:r w:rsidR="00CB2B39">
        <w:rPr>
          <w:szCs w:val="28"/>
        </w:rPr>
        <w:t>605</w:t>
      </w:r>
      <w:r w:rsidR="00BC3369">
        <w:rPr>
          <w:szCs w:val="28"/>
        </w:rPr>
        <w:t> </w:t>
      </w:r>
      <w:r w:rsidR="00CB2B39">
        <w:rPr>
          <w:szCs w:val="28"/>
        </w:rPr>
        <w:t>5</w:t>
      </w:r>
      <w:r w:rsidR="00264354">
        <w:rPr>
          <w:szCs w:val="28"/>
        </w:rPr>
        <w:t>00,00</w:t>
      </w:r>
      <w:r w:rsidRPr="0031561A">
        <w:rPr>
          <w:szCs w:val="28"/>
        </w:rPr>
        <w:t xml:space="preserve"> руб., в том числе за счет средств бюджета Ивановского муниципального района на исполнение части переданных полномочий </w:t>
      </w:r>
      <w:r w:rsidR="00CB2B39">
        <w:rPr>
          <w:szCs w:val="28"/>
        </w:rPr>
        <w:t>293</w:t>
      </w:r>
      <w:r w:rsidR="00264354">
        <w:rPr>
          <w:szCs w:val="28"/>
        </w:rPr>
        <w:t> </w:t>
      </w:r>
      <w:r w:rsidR="00CB2B39">
        <w:rPr>
          <w:szCs w:val="28"/>
        </w:rPr>
        <w:t>1</w:t>
      </w:r>
      <w:r w:rsidR="00264354">
        <w:rPr>
          <w:szCs w:val="28"/>
        </w:rPr>
        <w:t>00,00</w:t>
      </w:r>
      <w:r w:rsidRPr="0031561A">
        <w:rPr>
          <w:szCs w:val="28"/>
        </w:rPr>
        <w:t xml:space="preserve"> руб</w:t>
      </w:r>
      <w:r w:rsidR="00FA3389">
        <w:rPr>
          <w:szCs w:val="28"/>
        </w:rPr>
        <w:t>. ежегодно.</w:t>
      </w:r>
    </w:p>
    <w:p w:rsidR="00B95A10" w:rsidRPr="0031561A" w:rsidRDefault="00B95A10" w:rsidP="00B95A10">
      <w:pPr>
        <w:pStyle w:val="NormalANX"/>
        <w:spacing w:before="0" w:after="0" w:line="240" w:lineRule="auto"/>
        <w:ind w:firstLine="0"/>
        <w:rPr>
          <w:szCs w:val="28"/>
        </w:rPr>
      </w:pPr>
    </w:p>
    <w:p w:rsidR="00B95A10" w:rsidRPr="0031561A" w:rsidRDefault="00192D9C" w:rsidP="00B95A1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</w:t>
      </w:r>
      <w:r w:rsidR="00B95A10" w:rsidRPr="0031561A">
        <w:rPr>
          <w:b/>
          <w:sz w:val="28"/>
          <w:szCs w:val="28"/>
        </w:rPr>
        <w:t>Обеспечение безопасности и комфортного про</w:t>
      </w:r>
      <w:r>
        <w:rPr>
          <w:b/>
          <w:sz w:val="28"/>
          <w:szCs w:val="28"/>
        </w:rPr>
        <w:t>живания на территории поселения»</w:t>
      </w:r>
    </w:p>
    <w:p w:rsidR="00B95A10" w:rsidRPr="0031561A" w:rsidRDefault="00B95A10" w:rsidP="00B95A1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>Цел</w:t>
      </w:r>
      <w:proofErr w:type="gramStart"/>
      <w:r w:rsidRPr="0031561A">
        <w:rPr>
          <w:rFonts w:ascii="Times New Roman" w:hAnsi="Times New Roman"/>
          <w:sz w:val="28"/>
          <w:szCs w:val="28"/>
        </w:rPr>
        <w:t>ь(</w:t>
      </w:r>
      <w:proofErr w:type="gramEnd"/>
      <w:r w:rsidRPr="0031561A">
        <w:rPr>
          <w:rFonts w:ascii="Times New Roman" w:hAnsi="Times New Roman"/>
          <w:sz w:val="28"/>
          <w:szCs w:val="28"/>
        </w:rPr>
        <w:t>и) подпрограммы:</w:t>
      </w:r>
    </w:p>
    <w:p w:rsidR="00B95A10" w:rsidRDefault="00B95A10" w:rsidP="00B95A10">
      <w:pPr>
        <w:pStyle w:val="a6"/>
        <w:widowControl w:val="0"/>
        <w:numPr>
          <w:ilvl w:val="0"/>
          <w:numId w:val="36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kern w:val="1"/>
          <w:sz w:val="28"/>
          <w:szCs w:val="28"/>
        </w:rPr>
        <w:t>Предоставление населению Богородского сельского поселения коммунальных услуг нормативного качества;</w:t>
      </w:r>
    </w:p>
    <w:p w:rsidR="00B95A10" w:rsidRPr="00051292" w:rsidRDefault="00B95A10" w:rsidP="00B95A10">
      <w:pPr>
        <w:pStyle w:val="a6"/>
        <w:widowControl w:val="0"/>
        <w:numPr>
          <w:ilvl w:val="0"/>
          <w:numId w:val="36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sz w:val="28"/>
          <w:szCs w:val="28"/>
        </w:rPr>
        <w:t xml:space="preserve">Дальнейшее развитие автомобильных дорог общего пользования местного значения </w:t>
      </w:r>
      <w:r w:rsidRPr="00051292">
        <w:rPr>
          <w:kern w:val="1"/>
          <w:sz w:val="28"/>
          <w:szCs w:val="28"/>
        </w:rPr>
        <w:t>Богородского</w:t>
      </w:r>
      <w:r w:rsidRPr="00051292">
        <w:rPr>
          <w:sz w:val="28"/>
          <w:szCs w:val="28"/>
        </w:rPr>
        <w:t xml:space="preserve"> сельского поселения, обеспечивающее безопасные перевозки грузов и пассажиров;</w:t>
      </w:r>
    </w:p>
    <w:p w:rsidR="00B95A10" w:rsidRPr="00051292" w:rsidRDefault="00B95A10" w:rsidP="00B95A10">
      <w:pPr>
        <w:pStyle w:val="a6"/>
        <w:widowControl w:val="0"/>
        <w:numPr>
          <w:ilvl w:val="0"/>
          <w:numId w:val="36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sz w:val="28"/>
          <w:szCs w:val="28"/>
        </w:rPr>
        <w:t>Организация деятельности по накоплению (в том числе раздельному накоплению) и транспортированию твердых коммунальных отходов;</w:t>
      </w:r>
    </w:p>
    <w:p w:rsidR="00B95A10" w:rsidRPr="00051292" w:rsidRDefault="00B95A10" w:rsidP="00B95A10">
      <w:pPr>
        <w:pStyle w:val="a6"/>
        <w:widowControl w:val="0"/>
        <w:numPr>
          <w:ilvl w:val="0"/>
          <w:numId w:val="36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sz w:val="28"/>
          <w:szCs w:val="28"/>
        </w:rPr>
        <w:t xml:space="preserve">Создание и обеспечение необходимых условий для повышения пожарной безопасности населенного пункта, защищенности граждан, </w:t>
      </w:r>
      <w:r w:rsidRPr="00051292">
        <w:rPr>
          <w:sz w:val="28"/>
          <w:szCs w:val="28"/>
        </w:rPr>
        <w:lastRenderedPageBreak/>
        <w:t>организаций от пожаров, предупреждения и смягчения их последствий, а также повышение степени готовности всех сил и сре</w:t>
      </w:r>
      <w:proofErr w:type="gramStart"/>
      <w:r w:rsidRPr="00051292">
        <w:rPr>
          <w:sz w:val="28"/>
          <w:szCs w:val="28"/>
        </w:rPr>
        <w:t>дств дл</w:t>
      </w:r>
      <w:proofErr w:type="gramEnd"/>
      <w:r w:rsidRPr="00051292">
        <w:rPr>
          <w:sz w:val="28"/>
          <w:szCs w:val="28"/>
        </w:rPr>
        <w:t>я тушения пожаров;</w:t>
      </w:r>
    </w:p>
    <w:p w:rsidR="00B95A10" w:rsidRPr="00051292" w:rsidRDefault="00B95A10" w:rsidP="00B95A10">
      <w:pPr>
        <w:pStyle w:val="a6"/>
        <w:widowControl w:val="0"/>
        <w:numPr>
          <w:ilvl w:val="0"/>
          <w:numId w:val="36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sz w:val="28"/>
          <w:szCs w:val="28"/>
        </w:rPr>
        <w:t>Отлов безнадзорных животных;</w:t>
      </w:r>
    </w:p>
    <w:p w:rsidR="00B95A10" w:rsidRDefault="00B95A10" w:rsidP="00B95A10">
      <w:pPr>
        <w:pStyle w:val="a6"/>
        <w:widowControl w:val="0"/>
        <w:numPr>
          <w:ilvl w:val="0"/>
          <w:numId w:val="36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kern w:val="1"/>
          <w:sz w:val="28"/>
          <w:szCs w:val="28"/>
        </w:rPr>
        <w:t xml:space="preserve">Повышение уровня внешнего благоустройства и санитарного содержания населенных пунктов Богородского сельского поселения; </w:t>
      </w:r>
    </w:p>
    <w:p w:rsidR="00B95A10" w:rsidRDefault="00B95A10" w:rsidP="00B95A10">
      <w:pPr>
        <w:pStyle w:val="a6"/>
        <w:widowControl w:val="0"/>
        <w:numPr>
          <w:ilvl w:val="0"/>
          <w:numId w:val="36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kern w:val="1"/>
          <w:sz w:val="28"/>
          <w:szCs w:val="28"/>
        </w:rPr>
        <w:t>Активизация работ по благоустройству территории поселения в границах населенных пунктов, строительство и реконструкция систем наружного освещения улиц населенных пунктов;</w:t>
      </w:r>
    </w:p>
    <w:p w:rsidR="00B95A10" w:rsidRPr="00051292" w:rsidRDefault="00B95A10" w:rsidP="00B95A10">
      <w:pPr>
        <w:pStyle w:val="a6"/>
        <w:widowControl w:val="0"/>
        <w:numPr>
          <w:ilvl w:val="0"/>
          <w:numId w:val="36"/>
        </w:numPr>
        <w:spacing w:line="100" w:lineRule="atLeast"/>
        <w:jc w:val="both"/>
        <w:rPr>
          <w:kern w:val="1"/>
          <w:sz w:val="28"/>
          <w:szCs w:val="28"/>
        </w:rPr>
      </w:pPr>
      <w:r w:rsidRPr="00051292">
        <w:rPr>
          <w:kern w:val="1"/>
          <w:sz w:val="28"/>
          <w:szCs w:val="28"/>
        </w:rPr>
        <w:t>Развитие и поддержка инициатив жителей населенных пунктов по благоустройству и санитарной очистке придомовых территорий.</w:t>
      </w:r>
    </w:p>
    <w:p w:rsidR="00B95A10" w:rsidRPr="0031561A" w:rsidRDefault="00B95A10" w:rsidP="00B95A10">
      <w:pPr>
        <w:pStyle w:val="NormalANX"/>
        <w:spacing w:before="0" w:after="0" w:line="240" w:lineRule="auto"/>
        <w:ind w:firstLine="0"/>
        <w:rPr>
          <w:szCs w:val="28"/>
        </w:rPr>
      </w:pPr>
      <w:r w:rsidRPr="0031561A">
        <w:rPr>
          <w:szCs w:val="28"/>
        </w:rPr>
        <w:t>Объем бюджетных ассигнований в 2</w:t>
      </w:r>
      <w:r w:rsidR="00BE40AC">
        <w:rPr>
          <w:szCs w:val="28"/>
        </w:rPr>
        <w:t>02</w:t>
      </w:r>
      <w:r w:rsidR="00CB2B39">
        <w:rPr>
          <w:szCs w:val="28"/>
        </w:rPr>
        <w:t>2</w:t>
      </w:r>
      <w:r w:rsidR="003773C2">
        <w:rPr>
          <w:szCs w:val="28"/>
        </w:rPr>
        <w:t>, 202</w:t>
      </w:r>
      <w:r w:rsidR="00CB2B39">
        <w:rPr>
          <w:szCs w:val="28"/>
        </w:rPr>
        <w:t>3</w:t>
      </w:r>
      <w:r w:rsidR="003773C2">
        <w:rPr>
          <w:szCs w:val="28"/>
        </w:rPr>
        <w:t xml:space="preserve"> и 202</w:t>
      </w:r>
      <w:r w:rsidR="00CB2B39">
        <w:rPr>
          <w:szCs w:val="28"/>
        </w:rPr>
        <w:t>4</w:t>
      </w:r>
      <w:r w:rsidR="00BE40AC">
        <w:rPr>
          <w:szCs w:val="28"/>
        </w:rPr>
        <w:t xml:space="preserve"> годах составляе</w:t>
      </w:r>
      <w:r w:rsidRPr="0031561A">
        <w:rPr>
          <w:szCs w:val="28"/>
        </w:rPr>
        <w:t xml:space="preserve">т соответственно </w:t>
      </w:r>
      <w:r w:rsidR="00CB2B39">
        <w:rPr>
          <w:szCs w:val="28"/>
        </w:rPr>
        <w:t>7 161 500</w:t>
      </w:r>
      <w:r w:rsidR="00264354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CB2B39">
        <w:rPr>
          <w:szCs w:val="28"/>
        </w:rPr>
        <w:t>7 452 300</w:t>
      </w:r>
      <w:r w:rsidR="00264354">
        <w:rPr>
          <w:szCs w:val="28"/>
        </w:rPr>
        <w:t>,00</w:t>
      </w:r>
      <w:r w:rsidRPr="0031561A">
        <w:rPr>
          <w:szCs w:val="28"/>
        </w:rPr>
        <w:t xml:space="preserve"> руб., </w:t>
      </w:r>
      <w:r w:rsidR="00CB2B39">
        <w:rPr>
          <w:szCs w:val="28"/>
        </w:rPr>
        <w:t>7 115 800</w:t>
      </w:r>
      <w:r w:rsidR="00264354">
        <w:rPr>
          <w:szCs w:val="28"/>
        </w:rPr>
        <w:t>,00</w:t>
      </w:r>
      <w:r w:rsidRPr="0031561A">
        <w:rPr>
          <w:szCs w:val="28"/>
        </w:rPr>
        <w:t xml:space="preserve"> руб., в том числе за счет средств бюджета Ивановского муниципального района на исполнение части переданных полномочий </w:t>
      </w:r>
      <w:r w:rsidR="00264354">
        <w:rPr>
          <w:szCs w:val="28"/>
        </w:rPr>
        <w:t>2</w:t>
      </w:r>
      <w:r w:rsidR="003773C2">
        <w:rPr>
          <w:szCs w:val="28"/>
        </w:rPr>
        <w:t> </w:t>
      </w:r>
      <w:r w:rsidR="00CB2B39">
        <w:rPr>
          <w:szCs w:val="28"/>
        </w:rPr>
        <w:t>735</w:t>
      </w:r>
      <w:r w:rsidR="003773C2">
        <w:rPr>
          <w:szCs w:val="28"/>
        </w:rPr>
        <w:t xml:space="preserve"> </w:t>
      </w:r>
      <w:r w:rsidR="00CB2B39">
        <w:rPr>
          <w:szCs w:val="28"/>
        </w:rPr>
        <w:t>9</w:t>
      </w:r>
      <w:r w:rsidR="003773C2">
        <w:rPr>
          <w:szCs w:val="28"/>
        </w:rPr>
        <w:t>00</w:t>
      </w:r>
      <w:r w:rsidR="00264354">
        <w:rPr>
          <w:szCs w:val="28"/>
        </w:rPr>
        <w:t>,00</w:t>
      </w:r>
      <w:r w:rsidRPr="0031561A">
        <w:rPr>
          <w:szCs w:val="28"/>
        </w:rPr>
        <w:t xml:space="preserve"> руб</w:t>
      </w:r>
      <w:r w:rsidR="00FA3389">
        <w:rPr>
          <w:szCs w:val="28"/>
        </w:rPr>
        <w:t>. ежегодно.</w:t>
      </w:r>
    </w:p>
    <w:p w:rsidR="00B95A10" w:rsidRPr="0031561A" w:rsidRDefault="00B95A10" w:rsidP="00B95A10">
      <w:pPr>
        <w:pStyle w:val="NormalANX"/>
        <w:spacing w:before="0" w:after="0" w:line="240" w:lineRule="auto"/>
        <w:ind w:firstLine="0"/>
        <w:rPr>
          <w:szCs w:val="28"/>
        </w:rPr>
      </w:pPr>
    </w:p>
    <w:p w:rsidR="00B95A10" w:rsidRPr="0031561A" w:rsidRDefault="00B95A10" w:rsidP="00B95A10">
      <w:pPr>
        <w:pStyle w:val="NormalANX"/>
        <w:spacing w:before="0" w:after="0" w:line="240" w:lineRule="auto"/>
        <w:ind w:firstLine="709"/>
        <w:rPr>
          <w:szCs w:val="28"/>
        </w:rPr>
      </w:pPr>
      <w:proofErr w:type="gramStart"/>
      <w:r w:rsidRPr="0031561A">
        <w:rPr>
          <w:szCs w:val="28"/>
        </w:rPr>
        <w:t>Расходы на содержание органов местного самоуправления в 202</w:t>
      </w:r>
      <w:r w:rsidR="00CB2B39">
        <w:rPr>
          <w:szCs w:val="28"/>
        </w:rPr>
        <w:t>2</w:t>
      </w:r>
      <w:r w:rsidRPr="0031561A">
        <w:rPr>
          <w:szCs w:val="28"/>
        </w:rPr>
        <w:t xml:space="preserve"> году составят </w:t>
      </w:r>
      <w:r w:rsidR="00CB2B39">
        <w:rPr>
          <w:szCs w:val="28"/>
        </w:rPr>
        <w:t>5 268 400</w:t>
      </w:r>
      <w:r w:rsidR="00264354">
        <w:rPr>
          <w:szCs w:val="28"/>
        </w:rPr>
        <w:t>,00</w:t>
      </w:r>
      <w:r w:rsidRPr="0031561A">
        <w:rPr>
          <w:szCs w:val="28"/>
        </w:rPr>
        <w:t xml:space="preserve"> руб.</w:t>
      </w:r>
      <w:r w:rsidR="00A64835">
        <w:rPr>
          <w:szCs w:val="28"/>
        </w:rPr>
        <w:t>(</w:t>
      </w:r>
      <w:r w:rsidR="00CB2B39">
        <w:rPr>
          <w:szCs w:val="28"/>
        </w:rPr>
        <w:t>34</w:t>
      </w:r>
      <w:r w:rsidR="00130D91">
        <w:rPr>
          <w:szCs w:val="28"/>
        </w:rPr>
        <w:t>,</w:t>
      </w:r>
      <w:r w:rsidR="00CB2B39">
        <w:rPr>
          <w:szCs w:val="28"/>
        </w:rPr>
        <w:t>6</w:t>
      </w:r>
      <w:r w:rsidR="00A64835">
        <w:rPr>
          <w:szCs w:val="28"/>
        </w:rPr>
        <w:t xml:space="preserve">% </w:t>
      </w:r>
      <w:r w:rsidR="00130D91">
        <w:rPr>
          <w:szCs w:val="28"/>
        </w:rPr>
        <w:t>собственных доходов бюджета</w:t>
      </w:r>
      <w:r w:rsidR="00A64835">
        <w:rPr>
          <w:szCs w:val="28"/>
        </w:rPr>
        <w:t>)</w:t>
      </w:r>
      <w:r w:rsidRPr="0031561A">
        <w:rPr>
          <w:szCs w:val="28"/>
        </w:rPr>
        <w:t xml:space="preserve">, в том числе на организацию исполнения части передаваемых органам местного самоуправления сельских поселений полномочий за счет средств бюджета Ивановского муниципального района </w:t>
      </w:r>
      <w:r w:rsidR="00CB2B39">
        <w:rPr>
          <w:szCs w:val="28"/>
        </w:rPr>
        <w:t>60</w:t>
      </w:r>
      <w:r w:rsidR="003773C2">
        <w:rPr>
          <w:szCs w:val="28"/>
        </w:rPr>
        <w:t xml:space="preserve"> </w:t>
      </w:r>
      <w:r w:rsidR="00CB2B39">
        <w:rPr>
          <w:szCs w:val="28"/>
        </w:rPr>
        <w:t>6</w:t>
      </w:r>
      <w:r w:rsidR="00264354">
        <w:rPr>
          <w:szCs w:val="28"/>
        </w:rPr>
        <w:t>00,00</w:t>
      </w:r>
      <w:r w:rsidRPr="0031561A">
        <w:rPr>
          <w:szCs w:val="28"/>
        </w:rPr>
        <w:t xml:space="preserve"> руб. Заработная плата и начисления на нее </w:t>
      </w:r>
      <w:r w:rsidR="00264354">
        <w:rPr>
          <w:szCs w:val="28"/>
        </w:rPr>
        <w:t>3</w:t>
      </w:r>
      <w:r w:rsidR="003773C2">
        <w:rPr>
          <w:szCs w:val="28"/>
        </w:rPr>
        <w:t> </w:t>
      </w:r>
      <w:r w:rsidR="007346F3">
        <w:rPr>
          <w:szCs w:val="28"/>
        </w:rPr>
        <w:t>672</w:t>
      </w:r>
      <w:r w:rsidR="003773C2">
        <w:rPr>
          <w:szCs w:val="28"/>
        </w:rPr>
        <w:t xml:space="preserve"> </w:t>
      </w:r>
      <w:r w:rsidR="007346F3">
        <w:rPr>
          <w:szCs w:val="28"/>
        </w:rPr>
        <w:t>5</w:t>
      </w:r>
      <w:r w:rsidR="00264354">
        <w:rPr>
          <w:szCs w:val="28"/>
        </w:rPr>
        <w:t>00,00</w:t>
      </w:r>
      <w:r w:rsidRPr="0031561A">
        <w:rPr>
          <w:szCs w:val="28"/>
        </w:rPr>
        <w:t xml:space="preserve"> руб., в том числе за счет средств бюджета Ивановского</w:t>
      </w:r>
      <w:proofErr w:type="gramEnd"/>
      <w:r w:rsidRPr="0031561A">
        <w:rPr>
          <w:szCs w:val="28"/>
        </w:rPr>
        <w:t xml:space="preserve"> муниципального района </w:t>
      </w:r>
      <w:r w:rsidR="006337C1">
        <w:rPr>
          <w:szCs w:val="28"/>
        </w:rPr>
        <w:t>57 </w:t>
      </w:r>
      <w:r w:rsidR="007346F3">
        <w:rPr>
          <w:szCs w:val="28"/>
        </w:rPr>
        <w:t>4</w:t>
      </w:r>
      <w:r w:rsidR="00264354">
        <w:rPr>
          <w:szCs w:val="28"/>
        </w:rPr>
        <w:t>00,00</w:t>
      </w:r>
      <w:r w:rsidR="00FA3389">
        <w:rPr>
          <w:szCs w:val="28"/>
        </w:rPr>
        <w:t xml:space="preserve"> </w:t>
      </w:r>
      <w:r w:rsidRPr="0031561A">
        <w:rPr>
          <w:szCs w:val="28"/>
        </w:rPr>
        <w:t>рублей.</w:t>
      </w:r>
      <w:r w:rsidR="00FF5D51">
        <w:rPr>
          <w:szCs w:val="28"/>
        </w:rPr>
        <w:t xml:space="preserve"> Расходы на содержание депутатов представительного органа муниципального образования составят 69 600,00 рублей.</w:t>
      </w:r>
    </w:p>
    <w:p w:rsidR="00B95A10" w:rsidRPr="0031561A" w:rsidRDefault="00B95A10" w:rsidP="00B95A1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95A10" w:rsidRPr="0031561A" w:rsidRDefault="00B95A10" w:rsidP="00B95A1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561A">
        <w:rPr>
          <w:rFonts w:ascii="Times New Roman" w:hAnsi="Times New Roman"/>
          <w:color w:val="000000"/>
          <w:sz w:val="28"/>
          <w:szCs w:val="28"/>
        </w:rPr>
        <w:t>К непрограммным расходам помимо содержания органов местного самоуправления отн</w:t>
      </w:r>
      <w:r w:rsidR="007346F3">
        <w:rPr>
          <w:rFonts w:ascii="Times New Roman" w:hAnsi="Times New Roman"/>
          <w:color w:val="000000"/>
          <w:sz w:val="28"/>
          <w:szCs w:val="28"/>
        </w:rPr>
        <w:t>есены</w:t>
      </w:r>
      <w:r w:rsidRPr="0031561A">
        <w:rPr>
          <w:rFonts w:ascii="Times New Roman" w:hAnsi="Times New Roman"/>
          <w:color w:val="000000"/>
          <w:sz w:val="28"/>
          <w:szCs w:val="28"/>
        </w:rPr>
        <w:t>:</w:t>
      </w:r>
    </w:p>
    <w:p w:rsidR="00B95A10" w:rsidRPr="0031561A" w:rsidRDefault="00B95A10" w:rsidP="00B95A10">
      <w:pPr>
        <w:pStyle w:val="a6"/>
        <w:numPr>
          <w:ilvl w:val="0"/>
          <w:numId w:val="32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 xml:space="preserve">средства резервного фонда в сумме </w:t>
      </w:r>
      <w:r w:rsidR="00CD1FAB">
        <w:rPr>
          <w:sz w:val="28"/>
          <w:szCs w:val="28"/>
        </w:rPr>
        <w:t>100 000,00</w:t>
      </w:r>
      <w:r w:rsidRPr="0031561A">
        <w:rPr>
          <w:sz w:val="28"/>
          <w:szCs w:val="28"/>
        </w:rPr>
        <w:t xml:space="preserve"> руб.,</w:t>
      </w:r>
    </w:p>
    <w:p w:rsidR="00B95A10" w:rsidRPr="00CD1FAB" w:rsidRDefault="00B95A10" w:rsidP="00CD1FAB">
      <w:pPr>
        <w:pStyle w:val="a6"/>
        <w:numPr>
          <w:ilvl w:val="0"/>
          <w:numId w:val="32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 xml:space="preserve">взносы в ассоциацию муниципальных образований в сумме </w:t>
      </w:r>
      <w:r w:rsidR="007346F3">
        <w:rPr>
          <w:sz w:val="28"/>
          <w:szCs w:val="28"/>
        </w:rPr>
        <w:t>11</w:t>
      </w:r>
      <w:r w:rsidR="00CD1FAB">
        <w:rPr>
          <w:sz w:val="28"/>
          <w:szCs w:val="28"/>
        </w:rPr>
        <w:t> 000,00</w:t>
      </w:r>
      <w:r w:rsidRPr="00CD1FAB">
        <w:rPr>
          <w:sz w:val="28"/>
          <w:szCs w:val="28"/>
        </w:rPr>
        <w:t xml:space="preserve"> руб.</w:t>
      </w:r>
    </w:p>
    <w:p w:rsidR="00B95A10" w:rsidRPr="0031561A" w:rsidRDefault="00B95A10" w:rsidP="00B95A10">
      <w:pPr>
        <w:pStyle w:val="a6"/>
        <w:numPr>
          <w:ilvl w:val="0"/>
          <w:numId w:val="32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 xml:space="preserve">выплата муниципальных пенсий в сумме </w:t>
      </w:r>
      <w:r w:rsidR="00CD1FAB">
        <w:rPr>
          <w:sz w:val="28"/>
          <w:szCs w:val="28"/>
        </w:rPr>
        <w:t>216 000,00</w:t>
      </w:r>
      <w:r w:rsidRPr="0031561A">
        <w:rPr>
          <w:sz w:val="28"/>
          <w:szCs w:val="28"/>
        </w:rPr>
        <w:t xml:space="preserve"> руб.,</w:t>
      </w:r>
    </w:p>
    <w:p w:rsidR="00B95A10" w:rsidRDefault="00B95A10" w:rsidP="00B95A10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sz w:val="28"/>
          <w:szCs w:val="28"/>
        </w:rPr>
        <w:t xml:space="preserve">расходы на обеспечение долгосрочной сбалансированности и устойчивости бюджета сельского поселения в сумме </w:t>
      </w:r>
      <w:r w:rsidR="007346F3">
        <w:rPr>
          <w:rFonts w:ascii="Times New Roman" w:hAnsi="Times New Roman"/>
          <w:sz w:val="28"/>
          <w:szCs w:val="28"/>
        </w:rPr>
        <w:t>16 400</w:t>
      </w:r>
      <w:r w:rsidR="00C167C2">
        <w:rPr>
          <w:rFonts w:ascii="Times New Roman" w:hAnsi="Times New Roman"/>
          <w:sz w:val="28"/>
          <w:szCs w:val="28"/>
        </w:rPr>
        <w:t>,00</w:t>
      </w:r>
      <w:r w:rsidRPr="0031561A">
        <w:rPr>
          <w:rFonts w:ascii="Times New Roman" w:hAnsi="Times New Roman"/>
          <w:sz w:val="28"/>
          <w:szCs w:val="28"/>
        </w:rPr>
        <w:t xml:space="preserve"> руб.,</w:t>
      </w:r>
    </w:p>
    <w:p w:rsidR="00654843" w:rsidRPr="00FA3389" w:rsidRDefault="00FA3389" w:rsidP="00B95A10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на </w:t>
      </w:r>
      <w:r w:rsidR="00654843" w:rsidRPr="00FA3389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ю</w:t>
      </w:r>
      <w:r w:rsidR="00654843" w:rsidRPr="00FA3389">
        <w:rPr>
          <w:rFonts w:ascii="Times New Roman" w:hAnsi="Times New Roman"/>
          <w:sz w:val="28"/>
          <w:szCs w:val="28"/>
        </w:rPr>
        <w:t xml:space="preserve"> разницы в тарифах на предоставление услуг по бытовому обслуживанию населения</w:t>
      </w:r>
      <w:r w:rsidRPr="00FA3389">
        <w:rPr>
          <w:rFonts w:ascii="Times New Roman" w:hAnsi="Times New Roman"/>
          <w:sz w:val="28"/>
          <w:szCs w:val="28"/>
        </w:rPr>
        <w:t xml:space="preserve"> </w:t>
      </w:r>
      <w:r w:rsidR="00654843" w:rsidRPr="00FA3389">
        <w:rPr>
          <w:rFonts w:ascii="Times New Roman" w:hAnsi="Times New Roman"/>
          <w:sz w:val="28"/>
          <w:szCs w:val="28"/>
        </w:rPr>
        <w:t xml:space="preserve"> 1</w:t>
      </w:r>
      <w:r w:rsidR="00654843" w:rsidRPr="00FA3389">
        <w:rPr>
          <w:rFonts w:ascii="Times New Roman" w:hAnsi="Times New Roman"/>
          <w:sz w:val="28"/>
          <w:szCs w:val="28"/>
          <w:lang w:val="en-US"/>
        </w:rPr>
        <w:t> </w:t>
      </w:r>
      <w:r w:rsidR="007346F3" w:rsidRPr="00FA3389">
        <w:rPr>
          <w:rFonts w:ascii="Times New Roman" w:hAnsi="Times New Roman"/>
          <w:sz w:val="28"/>
          <w:szCs w:val="28"/>
        </w:rPr>
        <w:t>34</w:t>
      </w:r>
      <w:r w:rsidR="00654843" w:rsidRPr="00FA3389">
        <w:rPr>
          <w:rFonts w:ascii="Times New Roman" w:hAnsi="Times New Roman"/>
          <w:sz w:val="28"/>
          <w:szCs w:val="28"/>
        </w:rPr>
        <w:t>0</w:t>
      </w:r>
      <w:r w:rsidR="00654843" w:rsidRPr="00FA3389">
        <w:rPr>
          <w:rFonts w:ascii="Times New Roman" w:hAnsi="Times New Roman"/>
          <w:sz w:val="28"/>
          <w:szCs w:val="28"/>
          <w:lang w:val="en-US"/>
        </w:rPr>
        <w:t> </w:t>
      </w:r>
      <w:r w:rsidR="00654843" w:rsidRPr="00FA3389">
        <w:rPr>
          <w:rFonts w:ascii="Times New Roman" w:hAnsi="Times New Roman"/>
          <w:sz w:val="28"/>
          <w:szCs w:val="28"/>
        </w:rPr>
        <w:t>000,00 руб.</w:t>
      </w:r>
      <w:r>
        <w:rPr>
          <w:rFonts w:ascii="Times New Roman" w:hAnsi="Times New Roman"/>
          <w:sz w:val="28"/>
          <w:szCs w:val="28"/>
        </w:rPr>
        <w:t xml:space="preserve"> (в форме </w:t>
      </w:r>
      <w:r w:rsidRPr="003B2A20">
        <w:rPr>
          <w:rFonts w:ascii="Times New Roman" w:eastAsia="Times New Roman" w:hAnsi="Times New Roman"/>
          <w:bCs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 (работ, услуг), в порядках, устанавливаемых администрацией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)</w:t>
      </w:r>
      <w:r w:rsidR="00654843" w:rsidRPr="00FA3389">
        <w:rPr>
          <w:rFonts w:ascii="Times New Roman" w:hAnsi="Times New Roman"/>
          <w:sz w:val="28"/>
          <w:szCs w:val="28"/>
        </w:rPr>
        <w:t>;</w:t>
      </w:r>
    </w:p>
    <w:p w:rsidR="00B95A10" w:rsidRPr="0031561A" w:rsidRDefault="00B95A10" w:rsidP="00B95A10">
      <w:pPr>
        <w:pStyle w:val="a6"/>
        <w:numPr>
          <w:ilvl w:val="0"/>
          <w:numId w:val="32"/>
        </w:numPr>
        <w:jc w:val="both"/>
        <w:rPr>
          <w:sz w:val="28"/>
          <w:szCs w:val="28"/>
        </w:rPr>
      </w:pPr>
      <w:r w:rsidRPr="0031561A">
        <w:rPr>
          <w:sz w:val="28"/>
          <w:szCs w:val="28"/>
        </w:rPr>
        <w:t>выполнение полномочий, не отнесенных к вопросам местного значения поселений за счет субвенций и иных межбюджетных трансфертов, поступающих из других бюджетов:</w:t>
      </w:r>
    </w:p>
    <w:p w:rsidR="00B95A10" w:rsidRPr="0031561A" w:rsidRDefault="00B95A10" w:rsidP="00B95A10">
      <w:pPr>
        <w:ind w:firstLine="708"/>
        <w:jc w:val="both"/>
        <w:rPr>
          <w:sz w:val="28"/>
          <w:szCs w:val="28"/>
        </w:rPr>
      </w:pPr>
      <w:r w:rsidRPr="0031561A">
        <w:rPr>
          <w:sz w:val="28"/>
          <w:szCs w:val="28"/>
        </w:rPr>
        <w:t xml:space="preserve">- осуществление первичного воинского учета на территориях, где отсутствуют военные комиссариаты – </w:t>
      </w:r>
      <w:r w:rsidR="007346F3">
        <w:rPr>
          <w:sz w:val="28"/>
          <w:szCs w:val="28"/>
        </w:rPr>
        <w:t>234</w:t>
      </w:r>
      <w:r w:rsidR="00BF281F">
        <w:rPr>
          <w:sz w:val="28"/>
          <w:szCs w:val="28"/>
        </w:rPr>
        <w:t xml:space="preserve"> </w:t>
      </w:r>
      <w:r w:rsidR="007346F3">
        <w:rPr>
          <w:sz w:val="28"/>
          <w:szCs w:val="28"/>
        </w:rPr>
        <w:t>7</w:t>
      </w:r>
      <w:r w:rsidR="00BF281F">
        <w:rPr>
          <w:sz w:val="28"/>
          <w:szCs w:val="28"/>
        </w:rPr>
        <w:t>0</w:t>
      </w:r>
      <w:r w:rsidR="00C167C2">
        <w:rPr>
          <w:sz w:val="28"/>
          <w:szCs w:val="28"/>
        </w:rPr>
        <w:t>0,00</w:t>
      </w:r>
      <w:r w:rsidRPr="0031561A">
        <w:rPr>
          <w:sz w:val="28"/>
          <w:szCs w:val="28"/>
        </w:rPr>
        <w:t xml:space="preserve"> руб.;</w:t>
      </w:r>
    </w:p>
    <w:p w:rsidR="00B95A10" w:rsidRPr="0031561A" w:rsidRDefault="00B95A10" w:rsidP="00B95A1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46F3" w:rsidRPr="0031561A" w:rsidRDefault="007346F3" w:rsidP="007346F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561A">
        <w:rPr>
          <w:rFonts w:ascii="Times New Roman" w:hAnsi="Times New Roman"/>
          <w:color w:val="000000"/>
          <w:sz w:val="28"/>
          <w:szCs w:val="28"/>
        </w:rPr>
        <w:t>Межбюджетные трансферты из бюджета</w:t>
      </w:r>
      <w:r w:rsidRPr="0031561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31561A">
        <w:rPr>
          <w:rFonts w:ascii="Times New Roman" w:hAnsi="Times New Roman"/>
          <w:sz w:val="28"/>
          <w:szCs w:val="28"/>
        </w:rPr>
        <w:t xml:space="preserve"> сельского поселения бюджету Ивановского муниципального района в соответствии с заключенными соглашениями о передаче полномочий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C7B6A">
        <w:rPr>
          <w:rFonts w:ascii="Times New Roman" w:hAnsi="Times New Roman"/>
          <w:sz w:val="28"/>
          <w:szCs w:val="28"/>
        </w:rPr>
        <w:t xml:space="preserve">2022, 2023 и 2024 годах </w:t>
      </w:r>
      <w:r w:rsidRPr="0031561A">
        <w:rPr>
          <w:rFonts w:ascii="Times New Roman" w:hAnsi="Times New Roman"/>
          <w:sz w:val="28"/>
          <w:szCs w:val="28"/>
        </w:rPr>
        <w:t xml:space="preserve">составляют </w:t>
      </w:r>
      <w:r>
        <w:rPr>
          <w:rFonts w:ascii="Times New Roman" w:hAnsi="Times New Roman"/>
          <w:sz w:val="28"/>
          <w:szCs w:val="28"/>
        </w:rPr>
        <w:t>3 007 900,00 руб. соответственно.</w:t>
      </w:r>
    </w:p>
    <w:p w:rsidR="006E4BAB" w:rsidRDefault="006E4BAB">
      <w:pPr>
        <w:pStyle w:val="ConsPlusNormal"/>
        <w:ind w:firstLine="709"/>
        <w:jc w:val="both"/>
      </w:pPr>
    </w:p>
    <w:sectPr w:rsidR="006E4BAB" w:rsidSect="008C2EEF">
      <w:pgSz w:w="11906" w:h="16838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549A6"/>
    <w:multiLevelType w:val="hybridMultilevel"/>
    <w:tmpl w:val="6F9C3F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9F7E63"/>
    <w:multiLevelType w:val="hybridMultilevel"/>
    <w:tmpl w:val="D9B48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E31B0"/>
    <w:multiLevelType w:val="hybridMultilevel"/>
    <w:tmpl w:val="10A037BA"/>
    <w:lvl w:ilvl="0" w:tplc="E99C99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BC4AC8"/>
    <w:multiLevelType w:val="hybridMultilevel"/>
    <w:tmpl w:val="4202A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63993"/>
    <w:multiLevelType w:val="hybridMultilevel"/>
    <w:tmpl w:val="D9F4F9E6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DC75DA"/>
    <w:multiLevelType w:val="hybridMultilevel"/>
    <w:tmpl w:val="CC4C2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B4410"/>
    <w:multiLevelType w:val="hybridMultilevel"/>
    <w:tmpl w:val="45F2BF50"/>
    <w:lvl w:ilvl="0" w:tplc="5F8CE37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AE7A17"/>
    <w:multiLevelType w:val="hybridMultilevel"/>
    <w:tmpl w:val="822C5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EF2121"/>
    <w:multiLevelType w:val="hybridMultilevel"/>
    <w:tmpl w:val="40125742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B2F28"/>
    <w:multiLevelType w:val="hybridMultilevel"/>
    <w:tmpl w:val="631CBF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F83DDD"/>
    <w:multiLevelType w:val="hybridMultilevel"/>
    <w:tmpl w:val="F93E7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6C25ED"/>
    <w:multiLevelType w:val="hybridMultilevel"/>
    <w:tmpl w:val="45FC3FB2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31C41"/>
    <w:multiLevelType w:val="hybridMultilevel"/>
    <w:tmpl w:val="03AA0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1309B5"/>
    <w:multiLevelType w:val="hybridMultilevel"/>
    <w:tmpl w:val="16EE040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3E6D2ECE"/>
    <w:multiLevelType w:val="hybridMultilevel"/>
    <w:tmpl w:val="8368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F172E"/>
    <w:multiLevelType w:val="hybridMultilevel"/>
    <w:tmpl w:val="5C9C5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C2044"/>
    <w:multiLevelType w:val="hybridMultilevel"/>
    <w:tmpl w:val="2D8A820C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C512F7"/>
    <w:multiLevelType w:val="hybridMultilevel"/>
    <w:tmpl w:val="29504B04"/>
    <w:lvl w:ilvl="0" w:tplc="DF9AD31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E3EA5"/>
    <w:multiLevelType w:val="hybridMultilevel"/>
    <w:tmpl w:val="F1D2B728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B57BE5"/>
    <w:multiLevelType w:val="hybridMultilevel"/>
    <w:tmpl w:val="AC027BBE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C01901"/>
    <w:multiLevelType w:val="hybridMultilevel"/>
    <w:tmpl w:val="FFCA7840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21BDB"/>
    <w:multiLevelType w:val="hybridMultilevel"/>
    <w:tmpl w:val="779C1832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E9421E"/>
    <w:multiLevelType w:val="hybridMultilevel"/>
    <w:tmpl w:val="1CD21078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A03287"/>
    <w:multiLevelType w:val="hybridMultilevel"/>
    <w:tmpl w:val="0444E728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F73BF4"/>
    <w:multiLevelType w:val="hybridMultilevel"/>
    <w:tmpl w:val="98544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CE52A4"/>
    <w:multiLevelType w:val="hybridMultilevel"/>
    <w:tmpl w:val="F028F6BA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002C8E"/>
    <w:multiLevelType w:val="hybridMultilevel"/>
    <w:tmpl w:val="10504B1A"/>
    <w:lvl w:ilvl="0" w:tplc="DF9AD31A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590E334B"/>
    <w:multiLevelType w:val="hybridMultilevel"/>
    <w:tmpl w:val="F288E7DC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86372E"/>
    <w:multiLevelType w:val="hybridMultilevel"/>
    <w:tmpl w:val="378A1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8D7AB4"/>
    <w:multiLevelType w:val="hybridMultilevel"/>
    <w:tmpl w:val="E0F6B8A2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674405"/>
    <w:multiLevelType w:val="hybridMultilevel"/>
    <w:tmpl w:val="55309FEC"/>
    <w:lvl w:ilvl="0" w:tplc="DF9AD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3B43A0"/>
    <w:multiLevelType w:val="hybridMultilevel"/>
    <w:tmpl w:val="110A2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7C1D45"/>
    <w:multiLevelType w:val="hybridMultilevel"/>
    <w:tmpl w:val="09B6F97C"/>
    <w:lvl w:ilvl="0" w:tplc="DF9AD31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>
    <w:nsid w:val="7D8C3113"/>
    <w:multiLevelType w:val="hybridMultilevel"/>
    <w:tmpl w:val="84C03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975439"/>
    <w:multiLevelType w:val="singleLevel"/>
    <w:tmpl w:val="CDFA992A"/>
    <w:lvl w:ilvl="0">
      <w:start w:val="164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30"/>
  </w:num>
  <w:num w:numId="2">
    <w:abstractNumId w:val="16"/>
  </w:num>
  <w:num w:numId="3">
    <w:abstractNumId w:val="27"/>
  </w:num>
  <w:num w:numId="4">
    <w:abstractNumId w:val="23"/>
  </w:num>
  <w:num w:numId="5">
    <w:abstractNumId w:val="25"/>
  </w:num>
  <w:num w:numId="6">
    <w:abstractNumId w:val="11"/>
  </w:num>
  <w:num w:numId="7">
    <w:abstractNumId w:val="4"/>
  </w:num>
  <w:num w:numId="8">
    <w:abstractNumId w:val="18"/>
  </w:num>
  <w:num w:numId="9">
    <w:abstractNumId w:val="34"/>
  </w:num>
  <w:num w:numId="10">
    <w:abstractNumId w:val="2"/>
  </w:num>
  <w:num w:numId="11">
    <w:abstractNumId w:val="8"/>
  </w:num>
  <w:num w:numId="12">
    <w:abstractNumId w:val="19"/>
  </w:num>
  <w:num w:numId="13">
    <w:abstractNumId w:val="29"/>
  </w:num>
  <w:num w:numId="14">
    <w:abstractNumId w:val="20"/>
  </w:num>
  <w:num w:numId="15">
    <w:abstractNumId w:val="26"/>
  </w:num>
  <w:num w:numId="16">
    <w:abstractNumId w:val="22"/>
  </w:num>
  <w:num w:numId="17">
    <w:abstractNumId w:val="21"/>
  </w:num>
  <w:num w:numId="18">
    <w:abstractNumId w:val="32"/>
  </w:num>
  <w:num w:numId="19">
    <w:abstractNumId w:val="17"/>
  </w:num>
  <w:num w:numId="20">
    <w:abstractNumId w:val="15"/>
  </w:num>
  <w:num w:numId="21">
    <w:abstractNumId w:val="13"/>
  </w:num>
  <w:num w:numId="22">
    <w:abstractNumId w:val="1"/>
  </w:num>
  <w:num w:numId="23">
    <w:abstractNumId w:val="9"/>
  </w:num>
  <w:num w:numId="24">
    <w:abstractNumId w:val="5"/>
  </w:num>
  <w:num w:numId="25">
    <w:abstractNumId w:val="0"/>
  </w:num>
  <w:num w:numId="26">
    <w:abstractNumId w:val="33"/>
  </w:num>
  <w:num w:numId="27">
    <w:abstractNumId w:val="7"/>
  </w:num>
  <w:num w:numId="28">
    <w:abstractNumId w:val="12"/>
  </w:num>
  <w:num w:numId="29">
    <w:abstractNumId w:val="10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1"/>
  </w:num>
  <w:num w:numId="33">
    <w:abstractNumId w:val="3"/>
  </w:num>
  <w:num w:numId="34">
    <w:abstractNumId w:val="14"/>
  </w:num>
  <w:num w:numId="35">
    <w:abstractNumId w:val="28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33CE1"/>
    <w:rsid w:val="000030B2"/>
    <w:rsid w:val="000560BA"/>
    <w:rsid w:val="00064B77"/>
    <w:rsid w:val="000751AA"/>
    <w:rsid w:val="00084EC1"/>
    <w:rsid w:val="0008502E"/>
    <w:rsid w:val="000869A0"/>
    <w:rsid w:val="000B1534"/>
    <w:rsid w:val="000B7152"/>
    <w:rsid w:val="000C6DC5"/>
    <w:rsid w:val="000C6FE6"/>
    <w:rsid w:val="00102486"/>
    <w:rsid w:val="00103C2E"/>
    <w:rsid w:val="00130D91"/>
    <w:rsid w:val="001353A2"/>
    <w:rsid w:val="001626A5"/>
    <w:rsid w:val="001652A7"/>
    <w:rsid w:val="00192D9C"/>
    <w:rsid w:val="001B2E28"/>
    <w:rsid w:val="001B3728"/>
    <w:rsid w:val="001E0E85"/>
    <w:rsid w:val="001E691D"/>
    <w:rsid w:val="00221945"/>
    <w:rsid w:val="002545CE"/>
    <w:rsid w:val="00260A10"/>
    <w:rsid w:val="00264354"/>
    <w:rsid w:val="00290544"/>
    <w:rsid w:val="00291CB5"/>
    <w:rsid w:val="00293D98"/>
    <w:rsid w:val="0029710B"/>
    <w:rsid w:val="002B6AA9"/>
    <w:rsid w:val="002B7C00"/>
    <w:rsid w:val="002E1AEC"/>
    <w:rsid w:val="00310E0C"/>
    <w:rsid w:val="0032209C"/>
    <w:rsid w:val="00333CE1"/>
    <w:rsid w:val="00350072"/>
    <w:rsid w:val="00367E91"/>
    <w:rsid w:val="003773C2"/>
    <w:rsid w:val="00381AE8"/>
    <w:rsid w:val="00396083"/>
    <w:rsid w:val="003A5132"/>
    <w:rsid w:val="003C070D"/>
    <w:rsid w:val="003C7EF0"/>
    <w:rsid w:val="003D31E3"/>
    <w:rsid w:val="003D3C2D"/>
    <w:rsid w:val="003E2629"/>
    <w:rsid w:val="003E55DC"/>
    <w:rsid w:val="003F70EF"/>
    <w:rsid w:val="00411B21"/>
    <w:rsid w:val="00415DBA"/>
    <w:rsid w:val="0042102E"/>
    <w:rsid w:val="004224EC"/>
    <w:rsid w:val="004313FD"/>
    <w:rsid w:val="004668B3"/>
    <w:rsid w:val="00492013"/>
    <w:rsid w:val="004A0111"/>
    <w:rsid w:val="004B52C2"/>
    <w:rsid w:val="004C233E"/>
    <w:rsid w:val="004D12BC"/>
    <w:rsid w:val="004E32AE"/>
    <w:rsid w:val="005302D8"/>
    <w:rsid w:val="0054095E"/>
    <w:rsid w:val="00553D6E"/>
    <w:rsid w:val="00555736"/>
    <w:rsid w:val="00555EC2"/>
    <w:rsid w:val="0056011F"/>
    <w:rsid w:val="00560606"/>
    <w:rsid w:val="0057419C"/>
    <w:rsid w:val="005771A9"/>
    <w:rsid w:val="00580AC1"/>
    <w:rsid w:val="00586FAD"/>
    <w:rsid w:val="005B7E6E"/>
    <w:rsid w:val="005C0704"/>
    <w:rsid w:val="005C0FE2"/>
    <w:rsid w:val="005D06D3"/>
    <w:rsid w:val="005E2E1B"/>
    <w:rsid w:val="00631A3C"/>
    <w:rsid w:val="006337C1"/>
    <w:rsid w:val="00652259"/>
    <w:rsid w:val="00654843"/>
    <w:rsid w:val="006622CF"/>
    <w:rsid w:val="00665AE1"/>
    <w:rsid w:val="00667137"/>
    <w:rsid w:val="006747DF"/>
    <w:rsid w:val="00680D15"/>
    <w:rsid w:val="0068615C"/>
    <w:rsid w:val="006A4D6E"/>
    <w:rsid w:val="006B1FC7"/>
    <w:rsid w:val="006E4BAB"/>
    <w:rsid w:val="006F1B65"/>
    <w:rsid w:val="007148DA"/>
    <w:rsid w:val="007162A9"/>
    <w:rsid w:val="00734590"/>
    <w:rsid w:val="007346F3"/>
    <w:rsid w:val="0074564B"/>
    <w:rsid w:val="007A2546"/>
    <w:rsid w:val="007A5B48"/>
    <w:rsid w:val="007B37B9"/>
    <w:rsid w:val="007E427D"/>
    <w:rsid w:val="007F16B4"/>
    <w:rsid w:val="00813056"/>
    <w:rsid w:val="008254BB"/>
    <w:rsid w:val="008269BA"/>
    <w:rsid w:val="0086423C"/>
    <w:rsid w:val="008A4654"/>
    <w:rsid w:val="008B680A"/>
    <w:rsid w:val="008C2EEF"/>
    <w:rsid w:val="008D1146"/>
    <w:rsid w:val="008F430E"/>
    <w:rsid w:val="00913572"/>
    <w:rsid w:val="00932371"/>
    <w:rsid w:val="009467BA"/>
    <w:rsid w:val="00947688"/>
    <w:rsid w:val="00955EC0"/>
    <w:rsid w:val="009808D8"/>
    <w:rsid w:val="00987786"/>
    <w:rsid w:val="009E2D68"/>
    <w:rsid w:val="00A15650"/>
    <w:rsid w:val="00A27A9A"/>
    <w:rsid w:val="00A402F5"/>
    <w:rsid w:val="00A5723B"/>
    <w:rsid w:val="00A57517"/>
    <w:rsid w:val="00A64835"/>
    <w:rsid w:val="00A814D7"/>
    <w:rsid w:val="00A81F82"/>
    <w:rsid w:val="00A9187A"/>
    <w:rsid w:val="00AA0B41"/>
    <w:rsid w:val="00AB0FE9"/>
    <w:rsid w:val="00AC5061"/>
    <w:rsid w:val="00AE2E66"/>
    <w:rsid w:val="00AE58C0"/>
    <w:rsid w:val="00AE783A"/>
    <w:rsid w:val="00B25B19"/>
    <w:rsid w:val="00B44143"/>
    <w:rsid w:val="00B547E8"/>
    <w:rsid w:val="00B804CC"/>
    <w:rsid w:val="00B859E7"/>
    <w:rsid w:val="00B93500"/>
    <w:rsid w:val="00B95A10"/>
    <w:rsid w:val="00BB7F9A"/>
    <w:rsid w:val="00BC3369"/>
    <w:rsid w:val="00BC36AE"/>
    <w:rsid w:val="00BC78C9"/>
    <w:rsid w:val="00BD19FE"/>
    <w:rsid w:val="00BD38DE"/>
    <w:rsid w:val="00BE40AC"/>
    <w:rsid w:val="00BE7D19"/>
    <w:rsid w:val="00BF281F"/>
    <w:rsid w:val="00BF573B"/>
    <w:rsid w:val="00C167C2"/>
    <w:rsid w:val="00C16F2F"/>
    <w:rsid w:val="00C23F68"/>
    <w:rsid w:val="00C40452"/>
    <w:rsid w:val="00C57755"/>
    <w:rsid w:val="00C905EB"/>
    <w:rsid w:val="00C966F4"/>
    <w:rsid w:val="00CB2B39"/>
    <w:rsid w:val="00CC4C34"/>
    <w:rsid w:val="00CD1FAB"/>
    <w:rsid w:val="00CF0009"/>
    <w:rsid w:val="00CF4B4F"/>
    <w:rsid w:val="00D11F1B"/>
    <w:rsid w:val="00D13521"/>
    <w:rsid w:val="00D15DF2"/>
    <w:rsid w:val="00D16154"/>
    <w:rsid w:val="00D30B17"/>
    <w:rsid w:val="00D33BC4"/>
    <w:rsid w:val="00D45006"/>
    <w:rsid w:val="00D7317F"/>
    <w:rsid w:val="00D94E4F"/>
    <w:rsid w:val="00DC74E4"/>
    <w:rsid w:val="00DD009C"/>
    <w:rsid w:val="00DE1D19"/>
    <w:rsid w:val="00E025C0"/>
    <w:rsid w:val="00E04A65"/>
    <w:rsid w:val="00E40216"/>
    <w:rsid w:val="00E51928"/>
    <w:rsid w:val="00E83DCF"/>
    <w:rsid w:val="00EB6F7C"/>
    <w:rsid w:val="00EC3C36"/>
    <w:rsid w:val="00EC7E8E"/>
    <w:rsid w:val="00ED2E82"/>
    <w:rsid w:val="00ED7402"/>
    <w:rsid w:val="00EE43A2"/>
    <w:rsid w:val="00EE68D7"/>
    <w:rsid w:val="00EE6944"/>
    <w:rsid w:val="00EF5C9D"/>
    <w:rsid w:val="00F06D0C"/>
    <w:rsid w:val="00F834CB"/>
    <w:rsid w:val="00F8470E"/>
    <w:rsid w:val="00F87EC0"/>
    <w:rsid w:val="00F911D3"/>
    <w:rsid w:val="00F95A33"/>
    <w:rsid w:val="00FA3389"/>
    <w:rsid w:val="00FB573B"/>
    <w:rsid w:val="00FF5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3CE1"/>
    <w:pPr>
      <w:keepNext/>
      <w:ind w:firstLine="851"/>
      <w:jc w:val="both"/>
      <w:outlineLvl w:val="1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333CE1"/>
    <w:pPr>
      <w:keepNext/>
      <w:ind w:left="284" w:firstLine="425"/>
      <w:jc w:val="both"/>
      <w:outlineLvl w:val="4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33CE1"/>
    <w:pPr>
      <w:keepNext/>
      <w:ind w:firstLine="709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333CE1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33C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333CE1"/>
    <w:rPr>
      <w:rFonts w:ascii="Calibri" w:eastAsia="Calibri" w:hAnsi="Calibri" w:cs="Times New Roman"/>
    </w:rPr>
  </w:style>
  <w:style w:type="paragraph" w:customStyle="1" w:styleId="ConsPlusNormal">
    <w:name w:val="ConsPlusNormal"/>
    <w:rsid w:val="00333C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ANX">
    <w:name w:val="NormalANX"/>
    <w:basedOn w:val="a"/>
    <w:rsid w:val="00333CE1"/>
    <w:pPr>
      <w:spacing w:before="240" w:after="240" w:line="360" w:lineRule="auto"/>
      <w:ind w:firstLine="720"/>
      <w:jc w:val="both"/>
    </w:pPr>
    <w:rPr>
      <w:sz w:val="28"/>
      <w:szCs w:val="20"/>
    </w:rPr>
  </w:style>
  <w:style w:type="paragraph" w:customStyle="1" w:styleId="a5">
    <w:name w:val="Содержимое таблицы"/>
    <w:basedOn w:val="a"/>
    <w:rsid w:val="00333CE1"/>
    <w:pPr>
      <w:widowControl w:val="0"/>
      <w:suppressLineNumbers/>
      <w:suppressAutoHyphens/>
      <w:spacing w:line="100" w:lineRule="atLeast"/>
      <w:textAlignment w:val="baseline"/>
    </w:pPr>
    <w:rPr>
      <w:rFonts w:eastAsia="Andale Sans UI" w:cs="Tahoma"/>
      <w:kern w:val="1"/>
      <w:lang w:val="en-US" w:eastAsia="en-US" w:bidi="en-US"/>
    </w:rPr>
  </w:style>
  <w:style w:type="paragraph" w:customStyle="1" w:styleId="ConsPlusNonformat">
    <w:name w:val="ConsPlusNonformat"/>
    <w:rsid w:val="00333CE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333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333CE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">
    <w:name w:val="Основной шрифт абзаца1"/>
    <w:rsid w:val="00333CE1"/>
  </w:style>
  <w:style w:type="paragraph" w:styleId="a6">
    <w:name w:val="List Paragraph"/>
    <w:basedOn w:val="a"/>
    <w:uiPriority w:val="34"/>
    <w:qFormat/>
    <w:rsid w:val="00333CE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3C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33C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333CE1"/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333CE1"/>
    <w:pPr>
      <w:ind w:firstLine="709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33CE1"/>
    <w:pPr>
      <w:ind w:firstLine="709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33CE1"/>
    <w:pPr>
      <w:ind w:firstLine="426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333CE1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333C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33C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b">
    <w:name w:val="Table Grid"/>
    <w:basedOn w:val="a1"/>
    <w:uiPriority w:val="59"/>
    <w:rsid w:val="00333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333C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33C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333CE1"/>
  </w:style>
  <w:style w:type="paragraph" w:customStyle="1" w:styleId="25">
    <w:name w:val="Стиль2"/>
    <w:basedOn w:val="a"/>
    <w:rsid w:val="00333CE1"/>
    <w:pPr>
      <w:ind w:firstLine="709"/>
      <w:jc w:val="both"/>
    </w:pPr>
    <w:rPr>
      <w:sz w:val="28"/>
      <w:szCs w:val="20"/>
    </w:rPr>
  </w:style>
  <w:style w:type="character" w:styleId="af">
    <w:name w:val="Hyperlink"/>
    <w:basedOn w:val="a0"/>
    <w:unhideWhenUsed/>
    <w:rsid w:val="00333CE1"/>
    <w:rPr>
      <w:color w:val="0000FF" w:themeColor="hyperlink"/>
      <w:u w:val="single"/>
    </w:rPr>
  </w:style>
  <w:style w:type="paragraph" w:customStyle="1" w:styleId="Standard">
    <w:name w:val="Standard"/>
    <w:rsid w:val="0054095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f0">
    <w:name w:val="header"/>
    <w:basedOn w:val="a"/>
    <w:link w:val="af1"/>
    <w:uiPriority w:val="99"/>
    <w:semiHidden/>
    <w:unhideWhenUsed/>
    <w:rsid w:val="001B2E2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1B2E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E84247E7EC6C399B015D0AD2EE7DDCEE5532099E848F9B468DDBA5D328466969674C535828D3D5a0LA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827AE-EA6D-4648-AC2F-5AED15C5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10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</dc:creator>
  <cp:keywords/>
  <dc:description/>
  <cp:lastModifiedBy>Заботина</cp:lastModifiedBy>
  <cp:revision>88</cp:revision>
  <cp:lastPrinted>2016-11-11T07:20:00Z</cp:lastPrinted>
  <dcterms:created xsi:type="dcterms:W3CDTF">2015-11-01T11:56:00Z</dcterms:created>
  <dcterms:modified xsi:type="dcterms:W3CDTF">2021-11-15T11:40:00Z</dcterms:modified>
</cp:coreProperties>
</file>