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9" w:rsidRDefault="00684FB9" w:rsidP="00684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53A65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84FB9" w:rsidRDefault="00684FB9" w:rsidP="00684FB9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8767C4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  <w:proofErr w:type="spellEnd"/>
    </w:p>
    <w:p w:rsidR="00684FB9" w:rsidRDefault="00684FB9" w:rsidP="00684FB9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684FB9" w:rsidRDefault="00684FB9" w:rsidP="00684FB9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53A65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3471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553A65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2F0810" w:rsidRPr="00B0252D" w:rsidRDefault="002F0810" w:rsidP="002F0810">
      <w:pPr>
        <w:spacing w:after="0" w:line="240" w:lineRule="auto"/>
        <w:ind w:left="786"/>
        <w:jc w:val="right"/>
        <w:rPr>
          <w:rFonts w:ascii="Times New Roman" w:eastAsia="Times New Roman" w:hAnsi="Times New Roman"/>
          <w:sz w:val="28"/>
          <w:szCs w:val="28"/>
        </w:rPr>
      </w:pPr>
    </w:p>
    <w:p w:rsidR="002F0810" w:rsidRPr="00B0252D" w:rsidRDefault="002F0810" w:rsidP="002F0810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252D">
        <w:rPr>
          <w:rFonts w:ascii="Times New Roman" w:eastAsia="Times New Roman" w:hAnsi="Times New Roman"/>
          <w:b/>
          <w:sz w:val="28"/>
          <w:szCs w:val="28"/>
        </w:rPr>
        <w:t>Распределение бюджетных ассигнований бюджета</w:t>
      </w:r>
    </w:p>
    <w:p w:rsidR="002F0810" w:rsidRPr="00B0252D" w:rsidRDefault="008767C4" w:rsidP="002F0810">
      <w:pPr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Богородского</w:t>
      </w:r>
      <w:proofErr w:type="spellEnd"/>
      <w:r w:rsidR="002F0810" w:rsidRPr="00B0252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по разделам и подразделам</w:t>
      </w:r>
    </w:p>
    <w:p w:rsidR="002F0810" w:rsidRDefault="002F0810" w:rsidP="002F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0252D">
        <w:rPr>
          <w:rFonts w:ascii="Times New Roman" w:eastAsia="Times New Roman" w:hAnsi="Times New Roman"/>
          <w:b/>
          <w:sz w:val="28"/>
          <w:szCs w:val="28"/>
        </w:rPr>
        <w:t xml:space="preserve">классификации расходов бюджетов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плановый период 202</w:t>
      </w:r>
      <w:r w:rsidR="00E140D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202</w:t>
      </w:r>
      <w:r w:rsidR="00E140D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B025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577C9C" w:rsidRDefault="00577C9C" w:rsidP="002F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11"/>
        <w:gridCol w:w="1443"/>
        <w:gridCol w:w="1595"/>
        <w:gridCol w:w="2099"/>
        <w:gridCol w:w="2099"/>
      </w:tblGrid>
      <w:tr w:rsidR="00577C9C" w:rsidRPr="00577C9C" w:rsidTr="008767C4">
        <w:trPr>
          <w:trHeight w:val="23"/>
        </w:trPr>
        <w:tc>
          <w:tcPr>
            <w:tcW w:w="7111" w:type="dxa"/>
            <w:vMerge w:val="restart"/>
            <w:hideMark/>
          </w:tcPr>
          <w:p w:rsidR="00577C9C" w:rsidRPr="00987F12" w:rsidRDefault="00577C9C" w:rsidP="0057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43" w:type="dxa"/>
            <w:vMerge w:val="restart"/>
            <w:vAlign w:val="center"/>
            <w:hideMark/>
          </w:tcPr>
          <w:p w:rsidR="00577C9C" w:rsidRPr="00530A48" w:rsidRDefault="00577C9C" w:rsidP="0057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595" w:type="dxa"/>
            <w:vMerge w:val="restart"/>
            <w:vAlign w:val="center"/>
            <w:hideMark/>
          </w:tcPr>
          <w:p w:rsidR="00577C9C" w:rsidRPr="00530A48" w:rsidRDefault="00577C9C" w:rsidP="0057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48">
              <w:rPr>
                <w:rFonts w:ascii="Times New Roman" w:hAnsi="Times New Roman"/>
                <w:sz w:val="28"/>
                <w:szCs w:val="28"/>
              </w:rPr>
              <w:t>Подраздел</w:t>
            </w:r>
          </w:p>
        </w:tc>
        <w:tc>
          <w:tcPr>
            <w:tcW w:w="4198" w:type="dxa"/>
            <w:gridSpan w:val="2"/>
            <w:hideMark/>
          </w:tcPr>
          <w:p w:rsidR="00577C9C" w:rsidRPr="00577C9C" w:rsidRDefault="00577C9C" w:rsidP="00577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77C9C" w:rsidRPr="00577C9C" w:rsidTr="008767C4">
        <w:trPr>
          <w:trHeight w:val="23"/>
        </w:trPr>
        <w:tc>
          <w:tcPr>
            <w:tcW w:w="7111" w:type="dxa"/>
            <w:vMerge/>
            <w:hideMark/>
          </w:tcPr>
          <w:p w:rsidR="00577C9C" w:rsidRPr="00530A48" w:rsidRDefault="00577C9C" w:rsidP="0057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577C9C" w:rsidRPr="00530A48" w:rsidRDefault="00577C9C" w:rsidP="0057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577C9C" w:rsidRPr="00530A48" w:rsidRDefault="00577C9C" w:rsidP="00577C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hideMark/>
          </w:tcPr>
          <w:p w:rsidR="00577C9C" w:rsidRPr="00577C9C" w:rsidRDefault="00577C9C" w:rsidP="00E1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40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7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99" w:type="dxa"/>
          </w:tcPr>
          <w:p w:rsidR="00577C9C" w:rsidRPr="00577C9C" w:rsidRDefault="00577C9C" w:rsidP="00E1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40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7C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6 153 700,00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6 153 100,00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937 500,00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69 600,00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4 261 300,00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785 300,00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784 700,00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243 500,00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1 918 600,00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1 918 600,00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1 818 600,00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7 091 800,00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6 755 300,00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293 100,00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1 607 300,00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1 607 300,00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Благоустройство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5 191 400,00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4 854 900,00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ОБРАЗОВАНИЕ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28 500,00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2 348 800,00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216 000,00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260 100,00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8767C4" w:rsidRPr="008767C4" w:rsidTr="008767C4">
        <w:trPr>
          <w:trHeight w:val="23"/>
        </w:trPr>
        <w:tc>
          <w:tcPr>
            <w:tcW w:w="7111" w:type="dxa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3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95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16 700,00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16 800,00</w:t>
            </w:r>
          </w:p>
        </w:tc>
      </w:tr>
      <w:tr w:rsidR="008767C4" w:rsidRPr="008767C4" w:rsidTr="00A25A6A">
        <w:trPr>
          <w:trHeight w:val="23"/>
        </w:trPr>
        <w:tc>
          <w:tcPr>
            <w:tcW w:w="10149" w:type="dxa"/>
            <w:gridSpan w:val="3"/>
            <w:hideMark/>
          </w:tcPr>
          <w:p w:rsidR="008767C4" w:rsidRPr="008767C4" w:rsidRDefault="008767C4" w:rsidP="008767C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18 327 700,00</w:t>
            </w:r>
          </w:p>
        </w:tc>
        <w:tc>
          <w:tcPr>
            <w:tcW w:w="2099" w:type="dxa"/>
            <w:noWrap/>
            <w:hideMark/>
          </w:tcPr>
          <w:p w:rsidR="008767C4" w:rsidRPr="008767C4" w:rsidRDefault="008767C4" w:rsidP="008767C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17 747 200,00</w:t>
            </w:r>
          </w:p>
        </w:tc>
      </w:tr>
    </w:tbl>
    <w:p w:rsidR="00577C9C" w:rsidRDefault="00577C9C" w:rsidP="002F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D7812" w:rsidRDefault="007D7812" w:rsidP="002F0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B19DD" w:rsidRDefault="005B19DD"/>
    <w:sectPr w:rsidR="005B19DD" w:rsidSect="00243CA1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810"/>
    <w:rsid w:val="000A1586"/>
    <w:rsid w:val="000B3E8D"/>
    <w:rsid w:val="000C66E5"/>
    <w:rsid w:val="00134C61"/>
    <w:rsid w:val="00157D6A"/>
    <w:rsid w:val="001920DC"/>
    <w:rsid w:val="001E5121"/>
    <w:rsid w:val="001F0E86"/>
    <w:rsid w:val="00242FC5"/>
    <w:rsid w:val="00243CA1"/>
    <w:rsid w:val="0028067D"/>
    <w:rsid w:val="00285528"/>
    <w:rsid w:val="002865D9"/>
    <w:rsid w:val="002F0810"/>
    <w:rsid w:val="00340A3A"/>
    <w:rsid w:val="00346AFD"/>
    <w:rsid w:val="003D2342"/>
    <w:rsid w:val="003F549C"/>
    <w:rsid w:val="0043663F"/>
    <w:rsid w:val="00485A41"/>
    <w:rsid w:val="00527935"/>
    <w:rsid w:val="005359CD"/>
    <w:rsid w:val="00553A65"/>
    <w:rsid w:val="00577C9C"/>
    <w:rsid w:val="00586A2C"/>
    <w:rsid w:val="005B19DD"/>
    <w:rsid w:val="005D0A29"/>
    <w:rsid w:val="0060004D"/>
    <w:rsid w:val="00644CBF"/>
    <w:rsid w:val="00660604"/>
    <w:rsid w:val="006762A8"/>
    <w:rsid w:val="00684FB9"/>
    <w:rsid w:val="006A78B6"/>
    <w:rsid w:val="006E1E66"/>
    <w:rsid w:val="00734713"/>
    <w:rsid w:val="007712E7"/>
    <w:rsid w:val="00776146"/>
    <w:rsid w:val="007A73A8"/>
    <w:rsid w:val="007C783F"/>
    <w:rsid w:val="007D7812"/>
    <w:rsid w:val="008020D9"/>
    <w:rsid w:val="00846C03"/>
    <w:rsid w:val="008767C4"/>
    <w:rsid w:val="00877964"/>
    <w:rsid w:val="008A37E7"/>
    <w:rsid w:val="008E0000"/>
    <w:rsid w:val="008E6202"/>
    <w:rsid w:val="009300DC"/>
    <w:rsid w:val="00A05BD5"/>
    <w:rsid w:val="00A56AD8"/>
    <w:rsid w:val="00A63A79"/>
    <w:rsid w:val="00AE056C"/>
    <w:rsid w:val="00B97ED2"/>
    <w:rsid w:val="00C118CC"/>
    <w:rsid w:val="00C22951"/>
    <w:rsid w:val="00C24E1E"/>
    <w:rsid w:val="00C84057"/>
    <w:rsid w:val="00CF5DED"/>
    <w:rsid w:val="00D458BD"/>
    <w:rsid w:val="00D50D28"/>
    <w:rsid w:val="00D66114"/>
    <w:rsid w:val="00D92B5B"/>
    <w:rsid w:val="00DA5ACD"/>
    <w:rsid w:val="00E140D8"/>
    <w:rsid w:val="00E54991"/>
    <w:rsid w:val="00EA7A70"/>
    <w:rsid w:val="00F046FB"/>
    <w:rsid w:val="00F6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920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Маркова</cp:lastModifiedBy>
  <cp:revision>40</cp:revision>
  <dcterms:created xsi:type="dcterms:W3CDTF">2019-11-06T06:56:00Z</dcterms:created>
  <dcterms:modified xsi:type="dcterms:W3CDTF">2021-11-10T05:34:00Z</dcterms:modified>
</cp:coreProperties>
</file>