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suppressAutoHyphens w:val="false"/>
        <w:spacing w:after="160" w:before="0" w:line="256" w:lineRule="auto"/>
        <w:contextualSpacing w:val="false"/>
        <w:jc w:val="center"/>
        <w:rPr>
          <w:rFonts w:cs="Calibri"/>
          <w:sz w:val="28"/>
          <w:szCs w:val="28"/>
          <w:lang w:bidi="ar-SA" w:eastAsia="ru-RU"/>
        </w:rPr>
      </w:pPr>
      <w:bookmarkStart w:id="0" w:name="_GoBack"/>
      <w:bookmarkStart w:id="1" w:name="_GoBack"/>
      <w:bookmarkEnd w:id="1"/>
      <w:r>
        <w:rPr>
          <w:rFonts w:cs="Calibri"/>
          <w:sz w:val="28"/>
          <w:szCs w:val="28"/>
          <w:lang w:bidi="ar-SA" w:eastAsia="ru-RU"/>
        </w:rPr>
      </w:r>
    </w:p>
    <w:p>
      <w:pPr>
        <w:pStyle w:val="style0"/>
        <w:widowControl/>
        <w:suppressAutoHyphens w:val="false"/>
        <w:spacing w:after="160" w:before="0"/>
        <w:contextualSpacing/>
        <w:jc w:val="center"/>
        <w:rPr/>
      </w:pPr>
      <w:r>
        <w:rPr/>
      </w:r>
    </w:p>
    <w:p>
      <w:pPr>
        <w:pStyle w:val="style0"/>
        <w:widowControl/>
        <w:suppressAutoHyphens w:val="false"/>
        <w:ind w:hanging="0" w:left="4860" w:right="0"/>
        <w:jc w:val="right"/>
        <w:rPr>
          <w:rFonts w:cs="Times New Roman" w:eastAsia="Times New Roman"/>
          <w:lang w:bidi="ar-SA" w:eastAsia="ru-RU"/>
        </w:rPr>
      </w:pPr>
      <w:r>
        <w:rPr>
          <w:rFonts w:cs="Times New Roman" w:eastAsia="Times New Roman"/>
          <w:lang w:bidi="ar-SA" w:eastAsia="ru-RU"/>
        </w:rPr>
      </w:r>
    </w:p>
    <w:p>
      <w:pPr>
        <w:pStyle w:val="style0"/>
        <w:widowControl/>
        <w:suppressAutoHyphens w:val="false"/>
        <w:jc w:val="right"/>
        <w:rPr>
          <w:rFonts w:cs="Times New Roman" w:eastAsia="Times New Roman"/>
          <w:lang w:bidi="ar-SA" w:eastAsia="ru-RU"/>
        </w:rPr>
      </w:pPr>
      <w:r>
        <w:rPr>
          <w:rFonts w:cs="Times New Roman" w:eastAsia="Times New Roman"/>
          <w:lang w:bidi="ar-SA" w:eastAsia="ru-RU"/>
        </w:rPr>
        <w:t>Приложение к</w:t>
      </w:r>
    </w:p>
    <w:p>
      <w:pPr>
        <w:pStyle w:val="style0"/>
        <w:widowControl/>
        <w:suppressAutoHyphens w:val="false"/>
        <w:jc w:val="right"/>
        <w:rPr>
          <w:rFonts w:cs="Times New Roman" w:eastAsia="Times New Roman"/>
          <w:lang w:bidi="ar-SA" w:eastAsia="ru-RU"/>
        </w:rPr>
      </w:pPr>
      <w:r>
        <w:rPr>
          <w:rFonts w:cs="Times New Roman" w:eastAsia="Times New Roman"/>
          <w:lang w:bidi="ar-SA" w:eastAsia="ru-RU"/>
        </w:rPr>
        <w:t xml:space="preserve">                                                                  </w:t>
      </w:r>
      <w:r>
        <w:rPr>
          <w:rFonts w:cs="Times New Roman" w:eastAsia="Times New Roman"/>
          <w:lang w:bidi="ar-SA" w:eastAsia="ru-RU"/>
        </w:rPr>
        <w:t xml:space="preserve">постановлению администрации </w:t>
      </w:r>
    </w:p>
    <w:p>
      <w:pPr>
        <w:pStyle w:val="style0"/>
        <w:widowControl/>
        <w:suppressAutoHyphens w:val="false"/>
        <w:jc w:val="right"/>
        <w:rPr>
          <w:rFonts w:cs="Times New Roman" w:eastAsia="Times New Roman"/>
          <w:lang w:bidi="ar-SA" w:eastAsia="ru-RU"/>
        </w:rPr>
      </w:pPr>
      <w:r>
        <w:rPr>
          <w:rFonts w:cs="Times New Roman" w:eastAsia="Times New Roman"/>
          <w:lang w:bidi="ar-SA" w:eastAsia="ru-RU"/>
        </w:rPr>
        <w:t xml:space="preserve">                                                             </w:t>
      </w:r>
      <w:r>
        <w:rPr>
          <w:rFonts w:cs="Times New Roman" w:eastAsia="Times New Roman"/>
          <w:lang w:bidi="ar-SA" w:eastAsia="ru-RU"/>
        </w:rPr>
        <w:t xml:space="preserve">Богородского сельского поселения </w:t>
      </w:r>
    </w:p>
    <w:p>
      <w:pPr>
        <w:pStyle w:val="style0"/>
        <w:widowControl/>
        <w:suppressAutoHyphens w:val="false"/>
        <w:ind w:hanging="0" w:left="4860" w:right="0"/>
        <w:jc w:val="center"/>
        <w:rPr>
          <w:rFonts w:cs="Times New Roman" w:eastAsia="Times New Roman"/>
          <w:lang w:bidi="ar-SA" w:eastAsia="ru-RU"/>
        </w:rPr>
      </w:pPr>
      <w:r>
        <w:rPr>
          <w:rFonts w:cs="Times New Roman" w:eastAsia="Times New Roman"/>
          <w:lang w:bidi="ar-SA" w:eastAsia="ru-RU"/>
        </w:rPr>
        <w:t xml:space="preserve">    </w:t>
      </w:r>
      <w:r>
        <w:rPr>
          <w:rFonts w:cs="Times New Roman" w:eastAsia="Times New Roman"/>
          <w:lang w:bidi="ar-SA" w:eastAsia="ru-RU"/>
        </w:rPr>
        <w:t>от      .     .         г. №</w:t>
      </w:r>
    </w:p>
    <w:p>
      <w:pPr>
        <w:pStyle w:val="style0"/>
        <w:widowControl/>
        <w:suppressAutoHyphens w:val="false"/>
        <w:ind w:hanging="0" w:left="4860" w:right="0"/>
        <w:jc w:val="right"/>
        <w:rPr>
          <w:rFonts w:cs="Times New Roman" w:eastAsia="Times New Roman"/>
          <w:lang w:bidi="ar-SA" w:eastAsia="ru-RU"/>
        </w:rPr>
      </w:pPr>
      <w:r>
        <w:rPr>
          <w:rFonts w:cs="Times New Roman" w:eastAsia="Times New Roman"/>
          <w:lang w:bidi="ar-SA" w:eastAsia="ru-RU"/>
        </w:rPr>
        <w:t xml:space="preserve">   </w:t>
      </w:r>
    </w:p>
    <w:p>
      <w:pPr>
        <w:pStyle w:val="style0"/>
        <w:widowControl/>
        <w:suppressAutoHyphens w:val="false"/>
        <w:ind w:hanging="0" w:left="4860" w:right="0"/>
        <w:jc w:val="right"/>
        <w:rPr>
          <w:rFonts w:cs="Times New Roman" w:eastAsia="Times New Roman"/>
          <w:lang w:bidi="ar-SA" w:eastAsia="ru-RU"/>
        </w:rPr>
      </w:pPr>
      <w:r>
        <w:rPr>
          <w:rFonts w:cs="Times New Roman" w:eastAsia="Times New Roman"/>
          <w:lang w:bidi="ar-SA" w:eastAsia="ru-RU"/>
        </w:rPr>
      </w:r>
    </w:p>
    <w:p>
      <w:pPr>
        <w:pStyle w:val="style0"/>
        <w:jc w:val="center"/>
        <w:rPr>
          <w:rFonts w:cs="Times New Roman"/>
          <w:bCs/>
        </w:rPr>
      </w:pPr>
      <w:r>
        <w:rPr>
          <w:rFonts w:cs="Times New Roman"/>
          <w:bCs/>
        </w:rPr>
        <w:t>Административный регламент</w:t>
      </w:r>
    </w:p>
    <w:p>
      <w:pPr>
        <w:pStyle w:val="style0"/>
        <w:jc w:val="center"/>
        <w:rPr>
          <w:rFonts w:cs="Times New Roman"/>
          <w:bCs/>
        </w:rPr>
      </w:pPr>
      <w:r>
        <w:rPr>
          <w:rFonts w:cs="Times New Roman"/>
          <w:bCs/>
        </w:rPr>
        <w:t>предоставления муниципальной услуги «Оформление документов по обмену жилыми помещениями, занимаемыми гражданами на условиях договора социального найма»</w:t>
      </w:r>
    </w:p>
    <w:p>
      <w:pPr>
        <w:pStyle w:val="style0"/>
        <w:jc w:val="center"/>
        <w:rPr>
          <w:rFonts w:cs="Times New Roman"/>
          <w:bCs/>
        </w:rPr>
      </w:pPr>
      <w:r>
        <w:rPr>
          <w:rFonts w:cs="Times New Roman"/>
          <w:bCs/>
        </w:rPr>
      </w:r>
    </w:p>
    <w:p>
      <w:pPr>
        <w:pStyle w:val="style0"/>
        <w:jc w:val="center"/>
        <w:rPr>
          <w:rFonts w:cs="Times New Roman"/>
          <w:bCs/>
        </w:rPr>
      </w:pPr>
      <w:r>
        <w:rPr>
          <w:rFonts w:cs="Times New Roman"/>
          <w:bCs/>
        </w:rPr>
        <w:t>1. Общие положения</w:t>
      </w:r>
    </w:p>
    <w:p>
      <w:pPr>
        <w:pStyle w:val="style0"/>
        <w:jc w:val="center"/>
        <w:rPr>
          <w:rFonts w:cs="Times New Roman"/>
          <w:bCs/>
        </w:rPr>
      </w:pPr>
      <w:r>
        <w:rPr>
          <w:rFonts w:cs="Times New Roman"/>
          <w:bCs/>
        </w:rPr>
      </w:r>
    </w:p>
    <w:p>
      <w:pPr>
        <w:pStyle w:val="style0"/>
        <w:jc w:val="both"/>
        <w:rPr>
          <w:rFonts w:cs="Times New Roman"/>
          <w:color w:val="000000"/>
        </w:rPr>
      </w:pPr>
      <w:r>
        <w:rPr>
          <w:rFonts w:cs="Times New Roman"/>
          <w:color w:val="000000"/>
        </w:rPr>
        <w:t>1.1. Административный регламент предоставления муниципальной услуги «Оформление документов по обмену жилыми помещениями, занимаемыми гражданами на условиях договора социального найма» (далее - Административный регламент) устанавливает порядок, сроки и последовательность действий по оформлению документов по обмену жилыми помещениями, занимаемыми гражданами на условиях договора социального найма (административных процедур) администрацией Богородского сельского поселения (далее - Администрация) (далее - муниципальная услуга).</w:t>
      </w:r>
    </w:p>
    <w:p>
      <w:pPr>
        <w:pStyle w:val="style0"/>
        <w:jc w:val="both"/>
        <w:rPr>
          <w:rFonts w:cs="Times New Roman"/>
          <w:color w:val="000000"/>
        </w:rPr>
      </w:pPr>
      <w:r>
        <w:rPr>
          <w:rFonts w:cs="Times New Roman"/>
          <w:color w:val="000000"/>
        </w:rPr>
        <w:t>1.2. Предоставление муниципальной услуги осуществляется в соответствии с:</w:t>
      </w:r>
    </w:p>
    <w:p>
      <w:pPr>
        <w:pStyle w:val="style0"/>
        <w:jc w:val="both"/>
        <w:rPr>
          <w:rFonts w:cs="Times New Roman"/>
          <w:color w:val="000000"/>
        </w:rPr>
      </w:pPr>
      <w:r>
        <w:rPr>
          <w:rFonts w:cs="Times New Roman"/>
          <w:color w:val="000000"/>
        </w:rPr>
        <w:t>-Конституцией Российской Федерации;</w:t>
      </w:r>
    </w:p>
    <w:p>
      <w:pPr>
        <w:pStyle w:val="style0"/>
        <w:jc w:val="both"/>
        <w:rPr>
          <w:rFonts w:cs="Times New Roman"/>
          <w:color w:val="000000"/>
        </w:rPr>
      </w:pPr>
      <w:r>
        <w:rPr>
          <w:rFonts w:cs="Times New Roman"/>
          <w:color w:val="000000"/>
        </w:rPr>
        <w:t>-Гражданским кодексом Российской Федерации;</w:t>
      </w:r>
    </w:p>
    <w:p>
      <w:pPr>
        <w:pStyle w:val="style0"/>
        <w:jc w:val="both"/>
        <w:rPr>
          <w:rFonts w:cs="Times New Roman"/>
          <w:color w:val="000000"/>
        </w:rPr>
      </w:pPr>
      <w:r>
        <w:rPr>
          <w:rFonts w:cs="Times New Roman"/>
          <w:color w:val="000000"/>
        </w:rPr>
        <w:t>-Жилищным кодексом Российской Федерации;</w:t>
      </w:r>
    </w:p>
    <w:p>
      <w:pPr>
        <w:pStyle w:val="style0"/>
        <w:jc w:val="both"/>
        <w:rPr>
          <w:rFonts w:cs="Times New Roman" w:eastAsia="Arial"/>
          <w:color w:val="000000"/>
        </w:rPr>
      </w:pPr>
      <w:r>
        <w:rPr>
          <w:rFonts w:cs="Times New Roman"/>
          <w:color w:val="000000"/>
        </w:rPr>
        <w:t>-</w:t>
      </w:r>
      <w:r>
        <w:rPr>
          <w:rFonts w:cs="Times New Roman" w:eastAsia="Arial"/>
          <w:color w:val="000000"/>
        </w:rPr>
        <w:t>Федеральным законом от 27.07.2010 г. №210-ФЗ «Об организации предоставления государственных и муниципальных услуг»;</w:t>
      </w:r>
    </w:p>
    <w:p>
      <w:pPr>
        <w:pStyle w:val="style0"/>
        <w:jc w:val="both"/>
        <w:rPr>
          <w:rFonts w:cs="Times New Roman"/>
          <w:color w:val="000000"/>
        </w:rPr>
      </w:pPr>
      <w:r>
        <w:rPr>
          <w:rFonts w:cs="Times New Roman"/>
          <w:color w:val="000000"/>
        </w:rPr>
        <w:t>-Федеральным законом от 02.05.2006 г. №59-ФЗ «О порядке рассмотрения обращений граждан Российской Федерации»;</w:t>
      </w:r>
    </w:p>
    <w:p>
      <w:pPr>
        <w:pStyle w:val="style0"/>
        <w:jc w:val="both"/>
        <w:rPr>
          <w:rFonts w:cs="Times New Roman"/>
          <w:color w:val="000000"/>
        </w:rPr>
      </w:pPr>
      <w:r>
        <w:rPr>
          <w:rFonts w:cs="Times New Roman"/>
          <w:color w:val="000000"/>
        </w:rPr>
        <w:t>-Федеральным законом от 6 октября 2003 г. №131-ФЗ «Об общих принципах организации местного самоуправления в Российской Федерации»;</w:t>
      </w:r>
    </w:p>
    <w:p>
      <w:pPr>
        <w:pStyle w:val="style0"/>
        <w:jc w:val="both"/>
        <w:rPr>
          <w:rFonts w:cs="Times New Roman"/>
          <w:color w:val="000000"/>
        </w:rPr>
      </w:pPr>
      <w:r>
        <w:rPr>
          <w:rFonts w:cs="Times New Roman"/>
          <w:color w:val="000000"/>
        </w:rPr>
        <w:t>-Постановлением Правительства РФ от 16 июня 2006 г. №378 «Об утверждении перечня тяжелых форм хронических заболеваний, при которых невозможно совместное проживание граждан в одной квартире»;</w:t>
      </w:r>
    </w:p>
    <w:p>
      <w:pPr>
        <w:pStyle w:val="style0"/>
        <w:jc w:val="both"/>
        <w:rPr>
          <w:rFonts w:cs="Times New Roman" w:eastAsia="Times New Roman"/>
          <w:color w:val="000000"/>
        </w:rPr>
      </w:pPr>
      <w:r>
        <w:rPr>
          <w:rFonts w:cs="Times New Roman" w:eastAsia="Times New Roman"/>
          <w:color w:val="000000"/>
        </w:rPr>
        <w:t>-иными федеральными нормативными правовыми актами, областными нормативными правовыми актами и нормативными правовыми актами Богородского сельского поселения Ивановского муниципального района, регулирующими правоотношения в сфере оказания настоящей муниципальной услуги.</w:t>
      </w:r>
    </w:p>
    <w:p>
      <w:pPr>
        <w:pStyle w:val="style0"/>
        <w:jc w:val="both"/>
        <w:rPr>
          <w:rFonts w:cs="Times New Roman"/>
          <w:color w:val="000000"/>
        </w:rPr>
      </w:pPr>
      <w:r>
        <w:rPr>
          <w:rFonts w:cs="Times New Roman"/>
          <w:color w:val="000000"/>
        </w:rPr>
        <w:t>1.3. Результатом предоставления муниципальной услуги являются:</w:t>
      </w:r>
    </w:p>
    <w:p>
      <w:pPr>
        <w:pStyle w:val="style0"/>
        <w:jc w:val="both"/>
        <w:rPr>
          <w:rFonts w:cs="Times New Roman"/>
          <w:color w:val="000000"/>
        </w:rPr>
      </w:pPr>
      <w:r>
        <w:rPr>
          <w:rFonts w:cs="Times New Roman"/>
          <w:color w:val="000000"/>
        </w:rPr>
        <w:t>-заключение с гражданином договора социального найма;</w:t>
      </w:r>
    </w:p>
    <w:p>
      <w:pPr>
        <w:pStyle w:val="style0"/>
        <w:jc w:val="both"/>
        <w:rPr>
          <w:rFonts w:cs="Times New Roman"/>
          <w:color w:val="000000"/>
        </w:rPr>
      </w:pPr>
      <w:r>
        <w:rPr>
          <w:rFonts w:cs="Times New Roman"/>
          <w:color w:val="000000"/>
        </w:rPr>
        <w:t>-принятие решения об отказе в заключение договора и направление гражданину соответствующего уведомления.</w:t>
      </w:r>
    </w:p>
    <w:p>
      <w:pPr>
        <w:pStyle w:val="style0"/>
        <w:jc w:val="both"/>
        <w:rPr>
          <w:rFonts w:cs="Times New Roman" w:eastAsia="Arial"/>
          <w:color w:val="000000"/>
        </w:rPr>
      </w:pPr>
      <w:r>
        <w:rPr>
          <w:rFonts w:cs="Times New Roman"/>
          <w:color w:val="000000"/>
        </w:rPr>
        <w:t xml:space="preserve">1.4. К получателям муниципальной услуги: </w:t>
      </w:r>
      <w:r>
        <w:rPr>
          <w:rFonts w:cs="Times New Roman" w:eastAsia="Arial"/>
          <w:color w:val="000000"/>
        </w:rPr>
        <w:t xml:space="preserve">(далее - заявитель) </w:t>
      </w:r>
      <w:r>
        <w:rPr>
          <w:rFonts w:cs="Times New Roman"/>
          <w:color w:val="000000"/>
        </w:rPr>
        <w:t>относятся граждане Российской</w:t>
      </w:r>
      <w:r>
        <w:rPr>
          <w:rFonts w:cs="Times New Roman" w:eastAsia="Arial"/>
          <w:color w:val="000000"/>
        </w:rPr>
        <w:t xml:space="preserve"> Федерации, проживающие в жилых помещениях, предоставленных по договорам социального найма, расположенных как в одном, так и в разных населенных пунктах на территории Богородского сельского поселения.</w:t>
      </w:r>
    </w:p>
    <w:p>
      <w:pPr>
        <w:pStyle w:val="style0"/>
        <w:jc w:val="both"/>
        <w:rPr>
          <w:rFonts w:cs="Times New Roman"/>
          <w:color w:val="000000"/>
        </w:rPr>
      </w:pPr>
      <w:r>
        <w:rPr>
          <w:rFonts w:cs="Times New Roman"/>
          <w:color w:val="000000"/>
        </w:rPr>
        <w:t xml:space="preserve">1.5. </w:t>
      </w:r>
      <w:r>
        <w:rPr>
          <w:rFonts w:cs="Times New Roman" w:eastAsia="Arial"/>
          <w:color w:val="000000"/>
        </w:rPr>
        <w:t xml:space="preserve">Заявления об обмене жилыми помещениями должны подаваться лично заявителями. </w:t>
      </w:r>
      <w:r>
        <w:rPr>
          <w:rFonts w:cs="Times New Roman"/>
          <w:color w:val="000000"/>
        </w:rPr>
        <w:t>В случае невозможности личной явки заявителя, претендующего на обмен занимаемого им жилого помещения,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pPr>
        <w:pStyle w:val="style0"/>
        <w:jc w:val="both"/>
        <w:rPr>
          <w:rFonts w:cs="Times New Roman" w:eastAsia="Arial"/>
          <w:color w:val="000000"/>
        </w:rPr>
      </w:pPr>
      <w:r>
        <w:rPr>
          <w:rFonts w:cs="Times New Roman" w:eastAsia="Arial"/>
          <w:color w:val="000000"/>
        </w:rPr>
        <w:t>Интересы недееспособных граждан, претендующих на обмен занимаемого ими жилого помещения,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pPr>
        <w:pStyle w:val="style0"/>
        <w:jc w:val="both"/>
        <w:rPr>
          <w:rFonts w:cs="Times New Roman" w:eastAsia="Arial"/>
          <w:color w:val="000000"/>
        </w:rPr>
      </w:pPr>
      <w:r>
        <w:rPr>
          <w:rFonts w:cs="Times New Roman" w:eastAsia="Arial"/>
          <w:color w:val="000000"/>
        </w:rPr>
      </w:r>
    </w:p>
    <w:p>
      <w:pPr>
        <w:pStyle w:val="style0"/>
        <w:jc w:val="center"/>
        <w:rPr>
          <w:rFonts w:cs="Times New Roman"/>
          <w:bCs/>
          <w:color w:val="000000"/>
        </w:rPr>
      </w:pPr>
      <w:r>
        <w:rPr>
          <w:rFonts w:cs="Times New Roman"/>
          <w:bCs/>
          <w:color w:val="000000"/>
        </w:rPr>
      </w:r>
    </w:p>
    <w:p>
      <w:pPr>
        <w:pStyle w:val="style0"/>
        <w:jc w:val="center"/>
        <w:rPr>
          <w:rFonts w:cs="Times New Roman"/>
          <w:bCs/>
          <w:color w:val="000000"/>
        </w:rPr>
      </w:pPr>
      <w:r>
        <w:rPr>
          <w:rFonts w:cs="Times New Roman"/>
          <w:bCs/>
          <w:color w:val="000000"/>
        </w:rPr>
        <w:t>2. Стандарт предоставления муниципальной услуги</w:t>
      </w:r>
    </w:p>
    <w:p>
      <w:pPr>
        <w:pStyle w:val="style0"/>
        <w:jc w:val="center"/>
        <w:rPr>
          <w:rFonts w:cs="Times New Roman"/>
          <w:bCs/>
          <w:color w:val="000000"/>
        </w:rPr>
      </w:pPr>
      <w:r>
        <w:rPr>
          <w:rFonts w:cs="Times New Roman"/>
          <w:bCs/>
          <w:color w:val="000000"/>
        </w:rPr>
      </w:r>
    </w:p>
    <w:p>
      <w:pPr>
        <w:pStyle w:val="style0"/>
        <w:jc w:val="both"/>
        <w:rPr>
          <w:rFonts w:cs="Times New Roman"/>
          <w:color w:val="000000"/>
        </w:rPr>
      </w:pPr>
      <w:r>
        <w:rPr>
          <w:rFonts w:cs="Times New Roman"/>
          <w:color w:val="000000"/>
        </w:rPr>
        <w:t>2.1. Муниципальную услугу по оформлению документов по обмену жилыми помещениями, занимаемыми гражданами на условиях договора социального найма представляет Администрация.</w:t>
      </w:r>
    </w:p>
    <w:p>
      <w:pPr>
        <w:pStyle w:val="style0"/>
        <w:spacing w:after="0" w:before="0" w:line="100" w:lineRule="atLeast"/>
        <w:contextualSpacing/>
        <w:jc w:val="both"/>
        <w:rPr>
          <w:rFonts w:cs="Times New Roman" w:eastAsia="Times New Roman"/>
          <w:color w:val="000000"/>
        </w:rPr>
      </w:pPr>
      <w:r>
        <w:rPr>
          <w:rFonts w:cs="Times New Roman"/>
          <w:color w:val="000000"/>
        </w:rPr>
        <w:t>2.1.1. Администрация оказывает муниципальную услугу по адресам: 153506, Ивановский район, Ивановская облать,с. Богородское, ул. 5-я Клинцевская, д. 26;</w:t>
      </w:r>
      <w:r>
        <w:rPr>
          <w:rFonts w:cs="Times New Roman" w:eastAsia="Times New Roman"/>
          <w:color w:val="000000"/>
        </w:rPr>
        <w:t xml:space="preserve"> </w:t>
      </w:r>
    </w:p>
    <w:p>
      <w:pPr>
        <w:pStyle w:val="style0"/>
        <w:spacing w:after="0" w:before="0" w:line="100" w:lineRule="atLeast"/>
        <w:contextualSpacing/>
        <w:jc w:val="both"/>
        <w:rPr>
          <w:rFonts w:cs="Times New Roman" w:eastAsia="Times New Roman"/>
          <w:color w:val="000000"/>
        </w:rPr>
      </w:pPr>
      <w:r>
        <w:rPr>
          <w:rFonts w:cs="Times New Roman" w:eastAsia="Times New Roman"/>
          <w:color w:val="000000"/>
        </w:rPr>
        <w:t xml:space="preserve">График работы: </w:t>
      </w:r>
    </w:p>
    <w:p>
      <w:pPr>
        <w:pStyle w:val="style0"/>
        <w:spacing w:after="0" w:before="0" w:line="100" w:lineRule="atLeast"/>
        <w:contextualSpacing/>
        <w:jc w:val="both"/>
        <w:rPr>
          <w:rFonts w:cs="Times New Roman" w:eastAsia="Times New Roman"/>
          <w:color w:val="000000"/>
        </w:rPr>
      </w:pPr>
      <w:r>
        <w:rPr>
          <w:rFonts w:cs="Times New Roman" w:eastAsia="Times New Roman"/>
          <w:color w:val="000000"/>
        </w:rPr>
        <w:t>понедельник-четверг с 8:00 до 16:00, обеденный перерыв с 12:00 до 12:45; пятница с 8:00 до 15:00 обеденный перерыв с 12:00 до 12:45</w:t>
      </w:r>
    </w:p>
    <w:p>
      <w:pPr>
        <w:pStyle w:val="style0"/>
        <w:spacing w:after="0" w:before="0" w:line="100" w:lineRule="atLeast"/>
        <w:contextualSpacing/>
        <w:jc w:val="both"/>
        <w:rPr>
          <w:rFonts w:cs="Times New Roman" w:eastAsia="Times New Roman"/>
          <w:color w:val="000000"/>
          <w:lang w:val="en-US"/>
        </w:rPr>
      </w:pPr>
      <w:r>
        <w:rPr>
          <w:rFonts w:cs="Times New Roman" w:eastAsia="Times New Roman"/>
          <w:color w:val="000000"/>
        </w:rPr>
        <w:t>Официальный сайт в сети Интернет:</w:t>
      </w:r>
      <w:r>
        <w:rPr>
          <w:rFonts w:cs="Times New Roman" w:eastAsia="Times New Roman"/>
          <w:color w:val="000000"/>
          <w:lang w:val="en-US"/>
        </w:rPr>
        <w:t>bogorodsk</w:t>
      </w:r>
      <w:r>
        <w:rPr>
          <w:rFonts w:cs="Times New Roman" w:eastAsia="Times New Roman"/>
          <w:color w:val="000000"/>
        </w:rPr>
        <w:t>@</w:t>
      </w:r>
      <w:r>
        <w:rPr>
          <w:rFonts w:cs="Times New Roman" w:eastAsia="Times New Roman"/>
          <w:color w:val="000000"/>
          <w:lang w:val="en-US"/>
        </w:rPr>
        <w:t>ivrayon</w:t>
      </w:r>
      <w:r>
        <w:rPr>
          <w:rFonts w:cs="Times New Roman" w:eastAsia="Times New Roman"/>
          <w:color w:val="000000"/>
        </w:rPr>
        <w:t>.</w:t>
      </w:r>
      <w:r>
        <w:rPr>
          <w:rFonts w:cs="Times New Roman" w:eastAsia="Times New Roman"/>
          <w:color w:val="000000"/>
          <w:lang w:val="en-US"/>
        </w:rPr>
        <w:t>ru</w:t>
      </w:r>
    </w:p>
    <w:p>
      <w:pPr>
        <w:pStyle w:val="style0"/>
        <w:spacing w:after="0" w:before="0" w:line="100" w:lineRule="atLeast"/>
        <w:contextualSpacing/>
        <w:jc w:val="both"/>
        <w:rPr>
          <w:rFonts w:cs="Times New Roman" w:eastAsia="Times New Roman"/>
          <w:color w:val="000000"/>
        </w:rPr>
      </w:pPr>
      <w:r>
        <w:rPr>
          <w:rFonts w:cs="Times New Roman" w:eastAsia="Times New Roman"/>
          <w:color w:val="000000"/>
        </w:rPr>
        <w:t>153008, Ивановская область, г. Иваново, ул. Постышева, д.46.</w:t>
      </w:r>
    </w:p>
    <w:p>
      <w:pPr>
        <w:pStyle w:val="style0"/>
        <w:spacing w:after="0" w:before="0" w:line="100" w:lineRule="atLeast"/>
        <w:contextualSpacing/>
        <w:jc w:val="both"/>
        <w:rPr>
          <w:rFonts w:cs="Times New Roman" w:eastAsia="Times New Roman"/>
          <w:color w:val="000000"/>
        </w:rPr>
      </w:pPr>
      <w:r>
        <w:rPr>
          <w:rFonts w:cs="Times New Roman" w:eastAsia="Times New Roman"/>
          <w:color w:val="000000"/>
        </w:rPr>
        <w:t xml:space="preserve">График работы: вторник с 13:00 до 17:00, четверг с 08:00 до 14:00, обеденный перерыв с 12:00 до 13:00. Контактный телефон: 30-14-21 Официальный сайт в сети Интернет: </w:t>
      </w:r>
      <w:hyperlink r:id="rId2">
        <w:r>
          <w:rPr>
            <w:rStyle w:val="style17"/>
            <w:rFonts w:cs="Times New Roman"/>
          </w:rPr>
          <w:t>http://www.ivrayon.ru/</w:t>
        </w:r>
      </w:hyperlink>
      <w:r>
        <w:rPr>
          <w:rFonts w:cs="Times New Roman" w:eastAsia="Times New Roman"/>
          <w:color w:val="000000"/>
        </w:rPr>
        <w:t>.</w:t>
      </w:r>
    </w:p>
    <w:p>
      <w:pPr>
        <w:pStyle w:val="style0"/>
        <w:spacing w:after="0" w:before="0" w:line="100" w:lineRule="atLeast"/>
        <w:contextualSpacing/>
        <w:jc w:val="both"/>
        <w:rPr>
          <w:rFonts w:cs="Times New Roman" w:eastAsia="Times New Roman"/>
          <w:color w:val="000000"/>
        </w:rPr>
      </w:pPr>
      <w:r>
        <w:rPr>
          <w:rFonts w:cs="Times New Roman" w:eastAsia="Times New Roman"/>
          <w:color w:val="000000"/>
        </w:rPr>
        <w:t>2.1.2.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www.gosuslugi.ru, а также на региональном портале государственных и муниципальных услуг по адресу: www.pgu.ivanovoobl.ru (далее - Порталы).</w:t>
      </w:r>
    </w:p>
    <w:p>
      <w:pPr>
        <w:pStyle w:val="style0"/>
        <w:spacing w:after="0" w:before="0" w:line="100" w:lineRule="atLeast"/>
        <w:contextualSpacing/>
        <w:jc w:val="both"/>
        <w:rPr>
          <w:rFonts w:cs="Times New Roman"/>
          <w:color w:val="000000"/>
        </w:rPr>
      </w:pPr>
      <w:r>
        <w:rPr>
          <w:rFonts w:cs="Times New Roman"/>
          <w:color w:val="000000"/>
        </w:rPr>
        <w:t>2.1.3. Информацию физическим лицам по вопросу обмена жилыми помещениями муниципального жилищного фонда предоставляют специалисты администрации.</w:t>
      </w:r>
    </w:p>
    <w:p>
      <w:pPr>
        <w:pStyle w:val="style0"/>
        <w:spacing w:after="0" w:before="0" w:line="100" w:lineRule="atLeast"/>
        <w:contextualSpacing/>
        <w:jc w:val="both"/>
        <w:rPr>
          <w:rFonts w:cs="Times New Roman"/>
          <w:color w:val="000000"/>
        </w:rPr>
      </w:pPr>
      <w:r>
        <w:rPr>
          <w:rFonts w:cs="Times New Roman"/>
          <w:color w:val="000000"/>
        </w:rPr>
        <w:t>2.1.4. Информация о порядке получения муниципальной услуги предоставляется:</w:t>
      </w:r>
    </w:p>
    <w:p>
      <w:pPr>
        <w:pStyle w:val="style0"/>
        <w:spacing w:after="0" w:before="0" w:line="100" w:lineRule="atLeast"/>
        <w:contextualSpacing/>
        <w:jc w:val="both"/>
        <w:rPr>
          <w:rFonts w:cs="Times New Roman"/>
          <w:color w:val="000000"/>
        </w:rPr>
      </w:pPr>
      <w:r>
        <w:rPr>
          <w:rFonts w:cs="Times New Roman"/>
          <w:color w:val="000000"/>
        </w:rPr>
        <w:t>- путем индивидуального и публичного информирования в устной и письменной форме;</w:t>
      </w:r>
    </w:p>
    <w:p>
      <w:pPr>
        <w:pStyle w:val="style0"/>
        <w:jc w:val="both"/>
        <w:rPr>
          <w:rFonts w:cs="Times New Roman"/>
          <w:color w:val="000000"/>
        </w:rPr>
      </w:pPr>
      <w:r>
        <w:rPr>
          <w:rFonts w:cs="Times New Roman"/>
          <w:color w:val="000000"/>
        </w:rPr>
        <w:t>- с использованием средств телефонной связи, сети Интернет.</w:t>
      </w:r>
    </w:p>
    <w:p>
      <w:pPr>
        <w:pStyle w:val="style0"/>
        <w:jc w:val="both"/>
        <w:rPr>
          <w:rFonts w:cs="Times New Roman"/>
          <w:color w:val="000000"/>
        </w:rPr>
      </w:pPr>
      <w:r>
        <w:rPr>
          <w:rFonts w:cs="Times New Roman"/>
          <w:color w:val="000000"/>
        </w:rPr>
        <w:t>2.1.5. Информация о процедуре предоставления муниципальной услуги должна представляться заявителям оперативно, быть четкой, достоверной, полной.</w:t>
      </w:r>
    </w:p>
    <w:p>
      <w:pPr>
        <w:pStyle w:val="style0"/>
        <w:jc w:val="both"/>
        <w:rPr>
          <w:rFonts w:cs="Times New Roman"/>
          <w:color w:val="000000"/>
        </w:rPr>
      </w:pPr>
      <w:r>
        <w:rPr>
          <w:rFonts w:cs="Times New Roman"/>
          <w:color w:val="000000"/>
        </w:rPr>
        <w:t>2.1.6. При обращении заявителя для получения муниципальной услуги, специалист администрации должен представиться, назвать наименование структурного подразделения и занимаемую должность.</w:t>
      </w:r>
    </w:p>
    <w:p>
      <w:pPr>
        <w:pStyle w:val="style0"/>
        <w:jc w:val="both"/>
        <w:rPr>
          <w:rFonts w:cs="Times New Roman"/>
          <w:color w:val="000000"/>
        </w:rPr>
      </w:pPr>
      <w:r>
        <w:rPr>
          <w:rFonts w:cs="Times New Roman"/>
          <w:color w:val="000000"/>
        </w:rPr>
        <w:t>2.1.7. Информирование о ходе предоставления муниципальной услуги осуществляется специалистами администрации при личном контакте с заявителем, с использованием средств почтовой и телефонной связи.</w:t>
      </w:r>
    </w:p>
    <w:p>
      <w:pPr>
        <w:pStyle w:val="style0"/>
        <w:jc w:val="both"/>
        <w:rPr>
          <w:rFonts w:cs="Times New Roman"/>
          <w:color w:val="000000"/>
        </w:rPr>
      </w:pPr>
      <w:r>
        <w:rPr>
          <w:rFonts w:cs="Times New Roman"/>
          <w:color w:val="000000"/>
        </w:rPr>
        <w:t>2.1.8. Заявитель, предоставивший документы для получения муниципальной услуги, в обязательном порядке информируется:</w:t>
      </w:r>
    </w:p>
    <w:p>
      <w:pPr>
        <w:pStyle w:val="style0"/>
        <w:jc w:val="both"/>
        <w:rPr>
          <w:rFonts w:cs="Times New Roman"/>
          <w:color w:val="000000"/>
        </w:rPr>
      </w:pPr>
      <w:r>
        <w:rPr>
          <w:rFonts w:cs="Times New Roman"/>
          <w:color w:val="000000"/>
        </w:rPr>
        <w:t>- о приостановлении исполнения муниципальной услуги;</w:t>
      </w:r>
    </w:p>
    <w:p>
      <w:pPr>
        <w:pStyle w:val="style0"/>
        <w:jc w:val="both"/>
        <w:rPr>
          <w:rFonts w:cs="Times New Roman"/>
          <w:color w:val="000000"/>
        </w:rPr>
      </w:pPr>
      <w:r>
        <w:rPr>
          <w:rFonts w:cs="Times New Roman"/>
          <w:color w:val="000000"/>
        </w:rPr>
        <w:t>- об отказе в предоставлении муниципальной услуги;</w:t>
      </w:r>
    </w:p>
    <w:p>
      <w:pPr>
        <w:pStyle w:val="style0"/>
        <w:jc w:val="both"/>
        <w:rPr>
          <w:rFonts w:cs="Times New Roman"/>
          <w:color w:val="000000"/>
        </w:rPr>
      </w:pPr>
      <w:r>
        <w:rPr>
          <w:rFonts w:cs="Times New Roman"/>
          <w:color w:val="000000"/>
        </w:rPr>
        <w:t>- о сроке предоставления муниципальной услуги.</w:t>
      </w:r>
    </w:p>
    <w:p>
      <w:pPr>
        <w:pStyle w:val="style0"/>
        <w:jc w:val="both"/>
        <w:rPr>
          <w:rFonts w:cs="Times New Roman"/>
          <w:color w:val="000000"/>
        </w:rPr>
      </w:pPr>
      <w:r>
        <w:rPr>
          <w:rFonts w:cs="Times New Roman"/>
          <w:color w:val="000000"/>
        </w:rPr>
        <w:t>2.1.9. Информация об отказе в предоставлении муниципальной услуги выдается заявителю лично или направляется почтовым отправлением.</w:t>
      </w:r>
    </w:p>
    <w:p>
      <w:pPr>
        <w:pStyle w:val="style22"/>
        <w:spacing w:after="0" w:before="0" w:line="100" w:lineRule="atLeast"/>
        <w:contextualSpacing/>
        <w:jc w:val="both"/>
        <w:rPr>
          <w:rFonts w:cs="Times New Roman"/>
          <w:color w:val="000000"/>
        </w:rPr>
      </w:pPr>
      <w:r>
        <w:rPr>
          <w:rFonts w:cs="Times New Roman"/>
          <w:color w:val="000000"/>
        </w:rPr>
        <w:t>Заявителю может быть отказано в предоставление муниципальной услуги по следующим основаниям:</w:t>
      </w:r>
    </w:p>
    <w:p>
      <w:pPr>
        <w:pStyle w:val="style22"/>
        <w:spacing w:after="0" w:before="0" w:line="100" w:lineRule="atLeast"/>
        <w:contextualSpacing/>
        <w:jc w:val="both"/>
        <w:rPr>
          <w:rFonts w:cs="Times New Roman"/>
          <w:color w:val="000000"/>
        </w:rPr>
      </w:pPr>
      <w:r>
        <w:rPr>
          <w:rFonts w:cs="Times New Roman"/>
          <w:color w:val="000000"/>
        </w:rPr>
        <w:t>- если право пользования обмениваемым жилым помещением оспаривается в судебном порядке;</w:t>
      </w:r>
    </w:p>
    <w:p>
      <w:pPr>
        <w:pStyle w:val="style22"/>
        <w:spacing w:after="0" w:before="0" w:line="100" w:lineRule="atLeast"/>
        <w:contextualSpacing/>
        <w:jc w:val="both"/>
        <w:rPr>
          <w:rFonts w:cs="Times New Roman"/>
          <w:color w:val="000000"/>
        </w:rPr>
      </w:pPr>
      <w:r>
        <w:rPr>
          <w:rFonts w:cs="Times New Roman"/>
          <w:color w:val="000000"/>
        </w:rPr>
        <w:t>- если обмениваемое жилое помещение признано в установленном порядке непригодным для проживания;</w:t>
      </w:r>
    </w:p>
    <w:p>
      <w:pPr>
        <w:pStyle w:val="style22"/>
        <w:spacing w:after="0" w:before="0" w:line="100" w:lineRule="atLeast"/>
        <w:contextualSpacing/>
        <w:jc w:val="both"/>
        <w:rPr>
          <w:rFonts w:cs="Times New Roman"/>
          <w:color w:val="000000"/>
        </w:rPr>
      </w:pPr>
      <w:r>
        <w:rPr>
          <w:rFonts w:cs="Times New Roman"/>
          <w:color w:val="000000"/>
        </w:rPr>
        <w:t>- если принято решение о сносе соответствующего дома или его переоборудовании для использования в других целях;</w:t>
      </w:r>
    </w:p>
    <w:p>
      <w:pPr>
        <w:pStyle w:val="style22"/>
        <w:spacing w:after="0" w:before="0" w:line="100" w:lineRule="atLeast"/>
        <w:contextualSpacing/>
        <w:jc w:val="both"/>
        <w:rPr>
          <w:rFonts w:cs="Times New Roman"/>
          <w:color w:val="000000"/>
        </w:rPr>
      </w:pPr>
      <w:r>
        <w:rPr>
          <w:rFonts w:cs="Times New Roman"/>
          <w:color w:val="000000"/>
        </w:rPr>
        <w:t>- если принято решение о капитальном ремонте соответствующего дома с переустройством и (или) перепланировкой жилых помещений в этом доме;</w:t>
      </w:r>
    </w:p>
    <w:p>
      <w:pPr>
        <w:pStyle w:val="style22"/>
        <w:spacing w:after="0" w:before="0" w:line="100" w:lineRule="atLeast"/>
        <w:contextualSpacing/>
        <w:jc w:val="both"/>
        <w:rPr>
          <w:rFonts w:cs="Times New Roman"/>
          <w:color w:val="000000"/>
        </w:rPr>
      </w:pPr>
      <w:r>
        <w:rPr>
          <w:rFonts w:cs="Times New Roman"/>
          <w:color w:val="000000"/>
        </w:rPr>
        <w:t>- если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pPr>
        <w:pStyle w:val="style0"/>
        <w:jc w:val="both"/>
        <w:rPr>
          <w:rFonts w:cs="Times New Roman"/>
          <w:color w:val="000000"/>
        </w:rPr>
      </w:pPr>
      <w:r>
        <w:rPr>
          <w:rFonts w:cs="Times New Roman"/>
          <w:color w:val="000000"/>
        </w:rPr>
        <w:t>Данный перечень является исчерпывающим.</w:t>
      </w:r>
    </w:p>
    <w:p>
      <w:pPr>
        <w:pStyle w:val="style0"/>
        <w:jc w:val="both"/>
        <w:rPr>
          <w:rFonts w:cs="Times New Roman"/>
          <w:color w:val="000000"/>
        </w:rPr>
      </w:pPr>
      <w:r>
        <w:rPr>
          <w:rFonts w:cs="Times New Roman"/>
          <w:color w:val="000000"/>
        </w:rPr>
        <w:t>2.1.10. Консультации заявителю предоставляются при личном обращении, посредством почтовой и телефонной связи по следующим вопросам:</w:t>
      </w:r>
    </w:p>
    <w:p>
      <w:pPr>
        <w:pStyle w:val="style0"/>
        <w:jc w:val="both"/>
        <w:rPr>
          <w:rFonts w:cs="Times New Roman"/>
          <w:color w:val="000000"/>
        </w:rPr>
      </w:pPr>
      <w:r>
        <w:rPr>
          <w:rFonts w:cs="Times New Roman"/>
          <w:color w:val="000000"/>
        </w:rPr>
        <w:t>- по перечню документов, необходимых для исполнения муниципальной услуги, комплектности (достаточности) представленных документов;</w:t>
      </w:r>
    </w:p>
    <w:p>
      <w:pPr>
        <w:pStyle w:val="style0"/>
        <w:jc w:val="both"/>
        <w:rPr>
          <w:rFonts w:cs="Times New Roman"/>
          <w:color w:val="000000"/>
        </w:rPr>
      </w:pPr>
      <w:r>
        <w:rPr>
          <w:rFonts w:cs="Times New Roman"/>
          <w:color w:val="000000"/>
        </w:rPr>
      </w:r>
    </w:p>
    <w:p>
      <w:pPr>
        <w:pStyle w:val="style0"/>
        <w:jc w:val="both"/>
        <w:rPr>
          <w:rFonts w:cs="Times New Roman"/>
          <w:color w:val="000000"/>
        </w:rPr>
      </w:pPr>
      <w:r>
        <w:rPr>
          <w:rFonts w:cs="Times New Roman"/>
          <w:color w:val="000000"/>
        </w:rPr>
        <w:t>- о времени приема документов;</w:t>
      </w:r>
    </w:p>
    <w:p>
      <w:pPr>
        <w:pStyle w:val="style0"/>
        <w:jc w:val="both"/>
        <w:rPr>
          <w:rFonts w:cs="Times New Roman"/>
          <w:color w:val="000000"/>
        </w:rPr>
      </w:pPr>
      <w:r>
        <w:rPr>
          <w:rFonts w:cs="Times New Roman"/>
          <w:color w:val="000000"/>
        </w:rPr>
      </w:r>
    </w:p>
    <w:p>
      <w:pPr>
        <w:pStyle w:val="style0"/>
        <w:jc w:val="both"/>
        <w:rPr>
          <w:rFonts w:cs="Times New Roman"/>
          <w:color w:val="000000"/>
        </w:rPr>
      </w:pPr>
      <w:r>
        <w:rPr>
          <w:rFonts w:cs="Times New Roman"/>
          <w:color w:val="000000"/>
        </w:rPr>
        <w:t>- о сроках исполнения муниципальной услуги.</w:t>
      </w:r>
    </w:p>
    <w:p>
      <w:pPr>
        <w:pStyle w:val="style0"/>
        <w:jc w:val="both"/>
        <w:rPr>
          <w:rFonts w:cs="Times New Roman"/>
          <w:color w:val="000000"/>
        </w:rPr>
      </w:pPr>
      <w:r>
        <w:rPr>
          <w:rFonts w:cs="Times New Roman"/>
          <w:color w:val="000000"/>
        </w:rPr>
        <w:t>2.1.11. При консультировании заявителя исполнитель муниципальной услуги обязан:</w:t>
      </w:r>
    </w:p>
    <w:p>
      <w:pPr>
        <w:pStyle w:val="style0"/>
        <w:jc w:val="both"/>
        <w:rPr>
          <w:rFonts w:cs="Times New Roman"/>
          <w:color w:val="000000"/>
        </w:rPr>
      </w:pPr>
      <w:r>
        <w:rPr>
          <w:rFonts w:cs="Times New Roman"/>
          <w:color w:val="000000"/>
        </w:rPr>
        <w:t>- давать полный, точный и понятный ответ на поставленные вопросы;</w:t>
      </w:r>
    </w:p>
    <w:p>
      <w:pPr>
        <w:pStyle w:val="style0"/>
        <w:jc w:val="both"/>
        <w:rPr>
          <w:rFonts w:cs="Times New Roman"/>
          <w:color w:val="000000"/>
        </w:rPr>
      </w:pPr>
      <w:r>
        <w:rPr>
          <w:rFonts w:cs="Times New Roman"/>
          <w:color w:val="000000"/>
        </w:rPr>
        <w:t>- воздерживаться от поведения, которое могло бы вызвать сомнение в объективном исполнении должностных (служебных) обязанностей, а также избегать конфликтных ситуаций;</w:t>
      </w:r>
    </w:p>
    <w:p>
      <w:pPr>
        <w:pStyle w:val="style0"/>
        <w:jc w:val="both"/>
        <w:rPr>
          <w:rFonts w:cs="Times New Roman"/>
          <w:color w:val="000000"/>
        </w:rPr>
      </w:pPr>
      <w:r>
        <w:rPr>
          <w:rFonts w:cs="Times New Roman"/>
          <w:color w:val="000000"/>
        </w:rPr>
        <w:t>- соблюдать права и законные интересы заявителя.</w:t>
      </w:r>
    </w:p>
    <w:p>
      <w:pPr>
        <w:pStyle w:val="style0"/>
        <w:jc w:val="both"/>
        <w:rPr>
          <w:rFonts w:cs="Times New Roman"/>
          <w:color w:val="000000"/>
        </w:rPr>
      </w:pPr>
      <w:r>
        <w:rPr>
          <w:rFonts w:cs="Times New Roman"/>
          <w:color w:val="000000"/>
        </w:rPr>
        <w:t>2.2. Условия и сроки предоставления муниципальной услуги.</w:t>
      </w:r>
    </w:p>
    <w:p>
      <w:pPr>
        <w:pStyle w:val="style0"/>
        <w:jc w:val="both"/>
        <w:rPr>
          <w:rFonts w:cs="Times New Roman" w:eastAsia="Times New Roman"/>
          <w:color w:val="000000"/>
        </w:rPr>
      </w:pPr>
      <w:r>
        <w:rPr>
          <w:rFonts w:cs="Times New Roman"/>
          <w:color w:val="000000"/>
        </w:rPr>
        <w:t>2.2.1. Срок предоставления муниципальной услуги не должен превышать 30 дней со дня подачи заявления (приложение 1) о предоставлении услуг, в</w:t>
      </w:r>
      <w:r>
        <w:rPr>
          <w:rFonts w:cs="Times New Roman" w:eastAsia="Times New Roman"/>
          <w:color w:val="000000"/>
        </w:rPr>
        <w:t xml:space="preserve"> соответствии со ст. 12 Федерального закона от 02.05.2006 г. №59-ФЗ "О порядке рассмотрения обращений граждан Российской Федерации".</w:t>
      </w:r>
    </w:p>
    <w:p>
      <w:pPr>
        <w:pStyle w:val="style0"/>
        <w:jc w:val="both"/>
        <w:rPr>
          <w:rFonts w:cs="Times New Roman"/>
          <w:color w:val="000000"/>
        </w:rPr>
      </w:pPr>
      <w:r>
        <w:rPr>
          <w:rFonts w:cs="Times New Roman"/>
          <w:color w:val="000000"/>
        </w:rPr>
        <w:t>2.2.2. Исчерпывающий перечень документов, необходимых для получения муниципальной услуги.</w:t>
      </w:r>
    </w:p>
    <w:p>
      <w:pPr>
        <w:pStyle w:val="style0"/>
        <w:jc w:val="both"/>
        <w:rPr>
          <w:rFonts w:cs="Times New Roman" w:eastAsia="Arial"/>
          <w:color w:val="000000"/>
        </w:rPr>
      </w:pPr>
      <w:r>
        <w:rPr>
          <w:rFonts w:cs="Times New Roman" w:eastAsia="Arial"/>
          <w:color w:val="000000"/>
        </w:rPr>
        <w:t>К заявлениям о предоставлении муниципальной услуги, прилагаются следующие документы:</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1) копии документов, удостоверяющих личности заявителя и членов его семьи (паспорта или иные документы, удостоверяющие личность) (с одновременным предоставлением оригиналов), доверенного лица заявителя (в случае, если заявление подает доверенное лицо);</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2) копии документов, подтверждающих состав семьи (свидетельство о рождении, свидетельство о заключении брака (документы, подтверждающие родственные отношения членов семьи по отношению к заявителю), судебное решение о признании членом семьи) (с одновременным предоставлением оригиналов);</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3) договор об обмене жилыми помещениями, заключенный в письменной форме, путем составления одного документа, подписанный нанимателями обмениваемых жилых помещений;</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4) согласие в письменной форме проживающих совместно с нанимателями жилых помещений членов их семей, в том числе временно отсутствующих членов их семей, на обмен данными жилыми помещениями (может быть составлено в простой письменной форме или представлено в виде нотариально удостоверенного документа);</w:t>
      </w:r>
    </w:p>
    <w:p>
      <w:pPr>
        <w:pStyle w:val="style29"/>
        <w:jc w:val="both"/>
        <w:rPr>
          <w:rFonts w:ascii="Times New Roman" w:cs="Times New Roman" w:hAnsi="Times New Roman"/>
          <w:color w:val="000000"/>
          <w:sz w:val="24"/>
          <w:szCs w:val="24"/>
        </w:rPr>
      </w:pPr>
      <w:bookmarkStart w:id="2" w:name="Par701"/>
      <w:bookmarkEnd w:id="2"/>
      <w:r>
        <w:rPr>
          <w:rFonts w:ascii="Times New Roman" w:cs="Times New Roman" w:hAnsi="Times New Roman"/>
          <w:color w:val="000000"/>
          <w:sz w:val="24"/>
          <w:szCs w:val="24"/>
        </w:rPr>
        <w:t>5) сведения о гражданах, зарегистрированных в обмениваемых жилых помещениях (справка о составе семьи, поквартирная карточка и др.);</w:t>
      </w:r>
    </w:p>
    <w:p>
      <w:pPr>
        <w:pStyle w:val="style29"/>
        <w:jc w:val="both"/>
        <w:rPr>
          <w:rFonts w:ascii="Times New Roman" w:cs="Times New Roman" w:hAnsi="Times New Roman"/>
          <w:color w:val="000000"/>
          <w:sz w:val="24"/>
          <w:szCs w:val="24"/>
        </w:rPr>
      </w:pPr>
      <w:bookmarkStart w:id="3" w:name="Par711"/>
      <w:bookmarkEnd w:id="3"/>
      <w:r>
        <w:rPr>
          <w:rFonts w:ascii="Times New Roman" w:cs="Times New Roman" w:hAnsi="Times New Roman"/>
          <w:color w:val="000000"/>
          <w:sz w:val="24"/>
          <w:szCs w:val="24"/>
        </w:rPr>
        <w:t>6) информация из органов опеки и попечительства об отнесении заявителей и (или) членов их семей к категориям недееспособных или ограниченно дееспособных граждан;</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7) согласие органа опеки и попечительства в случае, если в обмениваемых жилых помещениях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8) копии правоустанавливающих документов на жилые помещения, подтверждающие право пользования данными помещениями, занимаемыми заявителями и членами их семей (с одновременным предоставлением подлинников):</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а) договор социального найма жилого помещения муниципального жилищного фонда в случае составления до 01.03.2005 г.;</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9) документы, подтверждающие отсутствие ограничений на обмен жилыми помещениями, установленных статей 73 Жилищного кодекса Российской Федерации:</w:t>
      </w:r>
    </w:p>
    <w:p>
      <w:pPr>
        <w:pStyle w:val="style29"/>
        <w:jc w:val="both"/>
        <w:rPr>
          <w:rFonts w:ascii="Times New Roman" w:cs="Times New Roman" w:hAnsi="Times New Roman"/>
          <w:color w:val="000000"/>
          <w:sz w:val="24"/>
          <w:szCs w:val="24"/>
        </w:rPr>
      </w:pPr>
      <w:bookmarkStart w:id="4" w:name="Par771"/>
      <w:bookmarkEnd w:id="4"/>
      <w:r>
        <w:rPr>
          <w:rFonts w:ascii="Times New Roman" w:cs="Times New Roman" w:hAnsi="Times New Roman"/>
          <w:color w:val="000000"/>
          <w:sz w:val="24"/>
          <w:szCs w:val="24"/>
        </w:rPr>
        <w:t>а) документ, подтверждающий отсутствие иска или спора о праве пользования обмениваемым жилым помещением;</w:t>
      </w:r>
    </w:p>
    <w:p>
      <w:pPr>
        <w:pStyle w:val="style29"/>
        <w:jc w:val="both"/>
        <w:rPr>
          <w:rFonts w:ascii="Times New Roman" w:cs="Times New Roman" w:hAnsi="Times New Roman"/>
          <w:color w:val="000000"/>
          <w:sz w:val="24"/>
          <w:szCs w:val="24"/>
        </w:rPr>
      </w:pPr>
      <w:bookmarkStart w:id="5" w:name="Par781"/>
      <w:bookmarkEnd w:id="5"/>
      <w:r>
        <w:rPr>
          <w:rFonts w:ascii="Times New Roman" w:cs="Times New Roman" w:hAnsi="Times New Roman"/>
          <w:color w:val="000000"/>
          <w:sz w:val="24"/>
          <w:szCs w:val="24"/>
        </w:rPr>
        <w:t>б) документ, подтверждающий отсутствие решения о признании в установленном порядке обмениваемого жилого помещения непригодным для проживания;</w:t>
      </w:r>
    </w:p>
    <w:p>
      <w:pPr>
        <w:pStyle w:val="style29"/>
        <w:jc w:val="both"/>
        <w:rPr>
          <w:rFonts w:ascii="Times New Roman" w:cs="Times New Roman" w:hAnsi="Times New Roman"/>
          <w:color w:val="000000"/>
          <w:sz w:val="24"/>
          <w:szCs w:val="24"/>
        </w:rPr>
      </w:pPr>
      <w:bookmarkStart w:id="6" w:name="Par791"/>
      <w:bookmarkEnd w:id="6"/>
      <w:r>
        <w:rPr>
          <w:rFonts w:ascii="Times New Roman" w:cs="Times New Roman" w:hAnsi="Times New Roman"/>
          <w:color w:val="000000"/>
          <w:sz w:val="24"/>
          <w:szCs w:val="24"/>
        </w:rPr>
        <w:t>в) документ, подтверждающий отсутствие решения о сносе соответствующего дома или его переоборудовании для использования в других целях;</w:t>
      </w:r>
    </w:p>
    <w:p>
      <w:pPr>
        <w:pStyle w:val="style29"/>
        <w:jc w:val="both"/>
        <w:rPr>
          <w:rFonts w:ascii="Times New Roman" w:cs="Times New Roman" w:hAnsi="Times New Roman"/>
          <w:color w:val="000000"/>
          <w:sz w:val="24"/>
          <w:szCs w:val="24"/>
        </w:rPr>
      </w:pPr>
      <w:bookmarkStart w:id="7" w:name="Par801"/>
      <w:bookmarkEnd w:id="7"/>
      <w:r>
        <w:rPr>
          <w:rFonts w:ascii="Times New Roman" w:cs="Times New Roman" w:hAnsi="Times New Roman"/>
          <w:color w:val="000000"/>
          <w:sz w:val="24"/>
          <w:szCs w:val="24"/>
        </w:rPr>
        <w:t>г) документ, подтверждающий отсутствие решения о капитальном ремонте соответствующего дома с переустройством и (или) перепланировкой жилых помещений в этом доме;</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д) медицинское заключение об отсутствии у вселяемых в обмениваемые жилые помещения граждан одной из тяжелых форм хронических заболеваний (постановление Правительства Российской Федерации от 16.06.2006 г. №378 "Об утверждении перечня тяжелых форм хронических заболеваний, при которых невозможно совместное проживание граждан в одной квартире" (в случае вселения граждан в коммунальную квартиру);</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10) технические паспорта или копии технических паспортов обмениваемых жилых помещений, актуальные на дату обращения с заявлениями об обмене жилыми помещениями;</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11) документы, удостоверяющие полномочия представителей заявителей (доверенность, оформленная в установленном порядке), в случае, если заявления подают доверенные лица.</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2.2.3. Заявители вправе не представлять документы, предусмотренные  пунктами 5,6, подпунктом «а» пункта 8 и подпунктами «а», «б», «в»,  «г» пункта 9 части 2 пункта 2.2.2. настоящего Административного регламента. Для рассмотрения заявлений об обмене жилыми помещениями орган, осуществляющий предоставление данной муниципальной услуги, запрашивает следующие документы (их копии или содержащиеся в них сведения), если они не были представлены заявителями по собственной инициативе:</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1) сведения о гражданах, зарегистрированных в обмениваемых жилых помещениях;</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2) информация из органов опеки и попечительства об отнесении заявителя и (или) членов его семьи к категориям недееспособных или ограниченно дееспособных граждан;</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3) договор социального найма жилого помещения муниципального жилищного фонда в случае составления после 01.03.2005;</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4) документ, подтверждающий отсутствие иска или спора о праве пользования обмениваемым жилым помещением;</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5) документ, подтверждающий отсутствие решения о признании в установленном порядке обмениваемого жилого помещения непригодным для проживания;</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6) документ, подтверждающий отсутствие решения о сносе соответствующего дома или его переоборудовании для использования в других целях;</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7) документ, подтверждающий отсутствие решения о капитальном ремонте соответствующего дома с переустройством и (или) перепланировкой жилых помещений в этом доме.</w:t>
      </w:r>
    </w:p>
    <w:p>
      <w:pPr>
        <w:pStyle w:val="style0"/>
        <w:spacing w:after="0" w:before="0"/>
        <w:contextualSpacing/>
        <w:jc w:val="both"/>
        <w:rPr>
          <w:rFonts w:cs="Times New Roman"/>
          <w:color w:val="000000"/>
        </w:rPr>
      </w:pPr>
      <w:r>
        <w:rPr>
          <w:rFonts w:cs="Times New Roman"/>
          <w:color w:val="000000"/>
        </w:rPr>
        <w:t>2.3. Исчерпывающий перечень оснований для отказа в приеме документов, необходимых для предоставления муниципальной услуги, а также основания для отказа в предоставлении муниципальной услуги.</w:t>
      </w:r>
    </w:p>
    <w:p>
      <w:pPr>
        <w:pStyle w:val="style0"/>
        <w:spacing w:after="0" w:before="0"/>
        <w:contextualSpacing/>
        <w:jc w:val="both"/>
        <w:rPr>
          <w:rFonts w:cs="Times New Roman" w:eastAsia="Times New Roman"/>
          <w:color w:val="00000A"/>
        </w:rPr>
      </w:pPr>
      <w:r>
        <w:rPr>
          <w:rFonts w:cs="Times New Roman"/>
          <w:color w:val="000000"/>
        </w:rPr>
        <w:t xml:space="preserve">2.3.1. </w:t>
      </w:r>
      <w:r>
        <w:rPr>
          <w:rFonts w:cs="Times New Roman" w:eastAsia="Times New Roman"/>
          <w:color w:val="00000A"/>
        </w:rPr>
        <w:t>Гражданам может быть отказано в приеме документов для оказания муниципальной услуги в случае, если:</w:t>
      </w:r>
    </w:p>
    <w:p>
      <w:pPr>
        <w:pStyle w:val="style0"/>
        <w:jc w:val="both"/>
        <w:rPr>
          <w:rFonts w:cs="Times New Roman" w:eastAsia="Times New Roman"/>
          <w:color w:val="00000A"/>
        </w:rPr>
      </w:pPr>
      <w:r>
        <w:rPr>
          <w:rFonts w:cs="Times New Roman" w:eastAsia="Times New Roman"/>
          <w:color w:val="00000A"/>
        </w:rPr>
        <w:t>-представлены документы неустановленного образца;</w:t>
      </w:r>
    </w:p>
    <w:p>
      <w:pPr>
        <w:pStyle w:val="style0"/>
        <w:jc w:val="both"/>
        <w:rPr>
          <w:rFonts w:cs="Times New Roman" w:eastAsia="Times New Roman"/>
          <w:color w:val="00000A"/>
        </w:rPr>
      </w:pPr>
      <w:r>
        <w:rPr>
          <w:rFonts w:cs="Times New Roman" w:eastAsia="Times New Roman"/>
          <w:color w:val="00000A"/>
        </w:rPr>
        <w:t>-недостоверно указаны сведения, содержащиеся в предоставленных документах;</w:t>
      </w:r>
    </w:p>
    <w:p>
      <w:pPr>
        <w:pStyle w:val="style0"/>
        <w:spacing w:after="0" w:before="0"/>
        <w:contextualSpacing/>
        <w:jc w:val="both"/>
        <w:rPr>
          <w:rFonts w:cs="Times New Roman" w:eastAsia="Times New Roman"/>
          <w:color w:val="00000A"/>
        </w:rPr>
      </w:pPr>
      <w:r>
        <w:rPr>
          <w:rFonts w:cs="Times New Roman" w:eastAsia="Times New Roman"/>
          <w:color w:val="00000A"/>
        </w:rPr>
        <w:t>-отсутствует у доверенного лица, действующего от имени заявителя, при подаче документов на оказание муниципальной услуги доверенность, оформленная в установленном законом порядке;</w:t>
      </w:r>
    </w:p>
    <w:p>
      <w:pPr>
        <w:pStyle w:val="style0"/>
        <w:jc w:val="both"/>
        <w:rPr>
          <w:rFonts w:cs="Times New Roman" w:eastAsia="Times New Roman"/>
          <w:color w:val="00000A"/>
        </w:rPr>
      </w:pPr>
      <w:r>
        <w:rPr>
          <w:rFonts w:cs="Times New Roman" w:eastAsia="Times New Roman"/>
          <w:color w:val="00000A"/>
        </w:rPr>
        <w:t>- гражданином подано заявление об отказе в предоставлении муниципальной услуги;</w:t>
      </w:r>
    </w:p>
    <w:p>
      <w:pPr>
        <w:pStyle w:val="style0"/>
        <w:jc w:val="both"/>
        <w:rPr>
          <w:rFonts w:cs="Times New Roman" w:eastAsia="Times New Roman"/>
          <w:color w:val="00000A"/>
        </w:rPr>
      </w:pPr>
      <w:r>
        <w:rPr>
          <w:rFonts w:cs="Times New Roman" w:eastAsia="Times New Roman"/>
          <w:color w:val="00000A"/>
        </w:rPr>
        <w:t>-умышленно ухудшились жилищные условия, в том числе при совершении сделки отчуждения частной собственности за последние 5 лет.</w:t>
      </w:r>
    </w:p>
    <w:p>
      <w:pPr>
        <w:pStyle w:val="style0"/>
        <w:spacing w:after="0" w:before="0"/>
        <w:contextualSpacing/>
        <w:jc w:val="both"/>
        <w:rPr>
          <w:rFonts w:cs="Times New Roman" w:eastAsia="Times New Roman"/>
          <w:color w:val="000000"/>
        </w:rPr>
      </w:pPr>
      <w:r>
        <w:rPr>
          <w:rFonts w:cs="Times New Roman" w:eastAsia="Arial"/>
          <w:color w:val="00000A"/>
        </w:rPr>
        <w:t xml:space="preserve">2.3.2. </w:t>
      </w:r>
      <w:r>
        <w:rPr>
          <w:rFonts w:cs="Times New Roman" w:eastAsia="Times New Roman"/>
          <w:color w:val="00000A"/>
        </w:rPr>
        <w:t xml:space="preserve">Гражданам может быть отказано в </w:t>
      </w:r>
      <w:r>
        <w:rPr>
          <w:rFonts w:cs="Times New Roman" w:eastAsia="Times New Roman"/>
          <w:color w:val="000000"/>
        </w:rPr>
        <w:t>предоставлении муниципальной услуги, в случае, если:</w:t>
      </w:r>
    </w:p>
    <w:p>
      <w:pPr>
        <w:pStyle w:val="style0"/>
        <w:spacing w:after="0" w:before="0"/>
        <w:contextualSpacing/>
        <w:jc w:val="both"/>
        <w:rPr>
          <w:rFonts w:cs="Times New Roman"/>
          <w:color w:val="000000"/>
        </w:rPr>
      </w:pPr>
      <w:r>
        <w:rPr>
          <w:rFonts w:cs="Times New Roman"/>
          <w:color w:val="000000"/>
        </w:rPr>
        <w:t>- отсутствует один из документов, предусмотренных п.2.2.2. данного административного регламента;</w:t>
      </w:r>
    </w:p>
    <w:p>
      <w:pPr>
        <w:pStyle w:val="style0"/>
        <w:spacing w:after="0" w:before="0"/>
        <w:contextualSpacing/>
        <w:jc w:val="both"/>
        <w:rPr>
          <w:rFonts w:cs="Times New Roman"/>
          <w:color w:val="000000"/>
        </w:rPr>
      </w:pPr>
      <w:r>
        <w:rPr>
          <w:rFonts w:cs="Times New Roman"/>
          <w:color w:val="000000"/>
        </w:rPr>
        <w:t>- представленные  документы не соответствуют требованиям п.2.2.2;</w:t>
      </w:r>
    </w:p>
    <w:p>
      <w:pPr>
        <w:pStyle w:val="style0"/>
        <w:tabs>
          <w:tab w:leader="none" w:pos="555" w:val="left"/>
          <w:tab w:leader="none" w:pos="765"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cs="Times New Roman"/>
          <w:color w:val="000000"/>
        </w:rPr>
      </w:pPr>
      <w:r>
        <w:rPr>
          <w:rFonts w:cs="Times New Roman"/>
          <w:color w:val="000000"/>
        </w:rPr>
        <w:t>- право пользования,  владения и (или) распоряжения жилой площадью оспаривается в судебном порядке;</w:t>
      </w:r>
    </w:p>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cs="Times New Roman"/>
          <w:color w:val="000000"/>
        </w:rPr>
      </w:pPr>
      <w:r>
        <w:rPr>
          <w:rFonts w:cs="Times New Roman"/>
          <w:color w:val="000000"/>
        </w:rPr>
        <w:t>- жилое помещение является предметом залога;</w:t>
      </w:r>
    </w:p>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cs="Times New Roman"/>
          <w:color w:val="000000"/>
        </w:rPr>
      </w:pPr>
      <w:r>
        <w:rPr>
          <w:rFonts w:cs="Times New Roman"/>
          <w:color w:val="000000"/>
        </w:rPr>
        <w:t>- на жилое помещение наложен арест в связи с обеспечением исковых требований,  возбуждением  уголовного  дела  или  по иным основаниям, предусмотренным  действующим законодательством;</w:t>
      </w:r>
    </w:p>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cs="Times New Roman"/>
          <w:color w:val="000000"/>
        </w:rPr>
      </w:pPr>
      <w:r>
        <w:rPr>
          <w:rFonts w:cs="Times New Roman"/>
          <w:color w:val="000000"/>
        </w:rPr>
        <w:t>- обмен носит корыстный (фиктивный) характер;</w:t>
      </w:r>
    </w:p>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cs="Times New Roman"/>
          <w:color w:val="000000"/>
        </w:rPr>
      </w:pPr>
      <w:r>
        <w:rPr>
          <w:rFonts w:cs="Times New Roman"/>
          <w:color w:val="000000"/>
        </w:rPr>
        <w:t>- жилое помещение находится в доме, подлежащем капитальному ремонту с выселением  граждан, сносу,  реконструкции или  переоборудованию  под нежилые цели;</w:t>
      </w:r>
    </w:p>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cs="Times New Roman"/>
          <w:color w:val="000000"/>
        </w:rPr>
      </w:pPr>
      <w:r>
        <w:rPr>
          <w:rFonts w:cs="Times New Roman"/>
          <w:color w:val="000000"/>
        </w:rPr>
        <w:t>- жилое помещение по решению собственника муниципального жилищного фонда относится к специальным фондам, не подлежащим обмену (фонд маневренный, фонд служебный, фонд,  предназначенный под общежития, и т.д.);</w:t>
      </w:r>
    </w:p>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cs="Times New Roman"/>
          <w:color w:val="000000"/>
        </w:rPr>
      </w:pPr>
      <w:r>
        <w:rPr>
          <w:rFonts w:cs="Times New Roman"/>
          <w:color w:val="000000"/>
        </w:rPr>
        <w:t>- в жилое помещение, в котором проживают два и более нанимателя, арендатора, вселяются граждане, страдающие тяжелыми формами некоторых заболеваний, при которых совместное проживание с ними в одной квартире невозможно в соответствии с законодательством Российской Федерации;</w:t>
      </w:r>
    </w:p>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cs="Times New Roman" w:eastAsia="Arial"/>
          <w:color w:val="000000"/>
        </w:rPr>
      </w:pPr>
      <w:r>
        <w:rPr>
          <w:rFonts w:cs="Times New Roman" w:eastAsia="Times New Roman"/>
          <w:color w:val="000000"/>
        </w:rPr>
        <w:t xml:space="preserve">- </w:t>
      </w:r>
      <w:r>
        <w:rPr>
          <w:rFonts w:cs="Times New Roman" w:eastAsia="Arial"/>
          <w:color w:val="000000"/>
        </w:rPr>
        <w:t>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дачи разрешения на обмен жилыми помещениями в соответствии со статьями 72,73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осуществить обмен жилыми помещениями;</w:t>
      </w:r>
    </w:p>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rPr>
          <w:rFonts w:cs="Times New Roman"/>
          <w:color w:val="000000"/>
        </w:rPr>
      </w:pPr>
      <w:r>
        <w:rPr>
          <w:rFonts w:cs="Times New Roman" w:eastAsia="Times New Roman"/>
          <w:color w:val="000000"/>
        </w:rPr>
        <w:t>- д</w:t>
      </w:r>
      <w:r>
        <w:rPr>
          <w:rFonts w:cs="Times New Roman"/>
          <w:color w:val="000000"/>
        </w:rPr>
        <w:t>ругие условия, при которых обмен не допускается в соответствии с действующим законодательством.</w:t>
      </w:r>
    </w:p>
    <w:p>
      <w:pPr>
        <w:pStyle w:val="style0"/>
        <w:spacing w:after="0" w:before="0"/>
        <w:contextualSpacing/>
        <w:jc w:val="both"/>
        <w:rPr>
          <w:rFonts w:cs="Times New Roman"/>
          <w:color w:val="000000"/>
        </w:rPr>
      </w:pPr>
      <w:r>
        <w:rPr>
          <w:rFonts w:cs="Times New Roman"/>
          <w:color w:val="000000"/>
        </w:rPr>
        <w:t>2.4. Предоставление муниципальной услуги осуществляется на безвозмездной основе.</w:t>
      </w:r>
    </w:p>
    <w:p>
      <w:pPr>
        <w:pStyle w:val="style0"/>
        <w:spacing w:after="0" w:before="0"/>
        <w:contextualSpacing/>
        <w:jc w:val="both"/>
        <w:rPr>
          <w:rFonts w:cs="Times New Roman"/>
          <w:bCs/>
          <w:color w:val="000000"/>
        </w:rPr>
      </w:pPr>
      <w:r>
        <w:rPr>
          <w:rFonts w:cs="Times New Roman"/>
          <w:color w:val="000000"/>
        </w:rPr>
        <w:t xml:space="preserve">2.5. </w:t>
      </w:r>
      <w:r>
        <w:rPr>
          <w:rFonts w:cs="Times New Roman"/>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style0"/>
        <w:spacing w:after="0" w:before="0"/>
        <w:contextualSpacing/>
        <w:jc w:val="both"/>
        <w:rPr>
          <w:rFonts w:cs="Times New Roman"/>
          <w:bCs/>
          <w:color w:val="000000"/>
        </w:rPr>
      </w:pPr>
      <w:r>
        <w:rPr>
          <w:rFonts w:cs="Times New Roman"/>
          <w:bCs/>
          <w:color w:val="000000"/>
        </w:rP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pPr>
        <w:pStyle w:val="style0"/>
        <w:spacing w:after="0" w:before="0"/>
        <w:contextualSpacing/>
        <w:jc w:val="both"/>
        <w:rPr>
          <w:rFonts w:cs="Times New Roman"/>
          <w:bCs/>
          <w:color w:val="000000"/>
        </w:rPr>
      </w:pPr>
      <w:r>
        <w:rPr>
          <w:rFonts w:cs="Times New Roman"/>
          <w:bCs/>
          <w:color w:val="000000"/>
        </w:rPr>
        <w:t>2.5.1. Регистрация запроса заявителя о предоставлении муниципальной услуги осуществляется в день его поступления.</w:t>
      </w:r>
    </w:p>
    <w:p>
      <w:pPr>
        <w:pStyle w:val="style0"/>
        <w:spacing w:after="0" w:before="0"/>
        <w:contextualSpacing/>
        <w:jc w:val="both"/>
        <w:rPr>
          <w:rFonts w:cs="Times New Roman" w:eastAsia="Arial"/>
        </w:rPr>
      </w:pPr>
      <w:r>
        <w:rPr>
          <w:rFonts w:cs="Times New Roman"/>
          <w:bCs/>
          <w:color w:val="000000"/>
        </w:rPr>
        <w:t>2.5.2.</w:t>
      </w:r>
      <w:r>
        <w:rPr>
          <w:rFonts w:cs="Times New Roman" w:eastAsia="Arial"/>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0"/>
        <w:spacing w:after="0" w:before="0"/>
        <w:contextualSpacing/>
        <w:jc w:val="both"/>
        <w:rPr>
          <w:rFonts w:cs="Times New Roman"/>
          <w:bCs/>
          <w:color w:val="000000"/>
        </w:rPr>
      </w:pPr>
      <w:r>
        <w:rPr>
          <w:rFonts w:cs="Times New Roman"/>
          <w:bCs/>
          <w:color w:val="000000"/>
        </w:rPr>
        <w:t>Помещение, в котором предоставляется оказание муниципальной услуги,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со входом так, чтобы ее хорошо видели посетители. 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 Место предоставления муниципальной услуги оборудуется информационными стендами, стульями.</w:t>
      </w:r>
    </w:p>
    <w:p>
      <w:pPr>
        <w:pStyle w:val="style0"/>
        <w:spacing w:after="0" w:before="0"/>
        <w:contextualSpacing/>
        <w:jc w:val="both"/>
        <w:rPr>
          <w:rFonts w:cs="Times New Roman"/>
          <w:bCs/>
          <w:color w:val="000000"/>
        </w:rPr>
      </w:pPr>
      <w:r>
        <w:rPr>
          <w:rFonts w:cs="Times New Roman"/>
          <w:bCs/>
          <w:color w:val="000000"/>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местом для заполнения запроса и местами для сидения.</w:t>
      </w:r>
    </w:p>
    <w:p>
      <w:pPr>
        <w:pStyle w:val="style0"/>
        <w:spacing w:after="0" w:before="0"/>
        <w:contextualSpacing/>
        <w:jc w:val="both"/>
        <w:rPr>
          <w:rFonts w:cs="Times New Roman"/>
          <w:bCs/>
          <w:color w:val="000000"/>
        </w:rPr>
      </w:pPr>
      <w:r>
        <w:rPr>
          <w:rFonts w:cs="Times New Roman"/>
          <w:bCs/>
          <w:color w:val="000000"/>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pPr>
        <w:pStyle w:val="style0"/>
        <w:spacing w:after="0" w:before="0"/>
        <w:contextualSpacing/>
        <w:jc w:val="both"/>
        <w:rPr>
          <w:rFonts w:cs="Times New Roman"/>
          <w:bCs/>
          <w:color w:val="000000"/>
        </w:rPr>
      </w:pPr>
      <w:r>
        <w:rPr>
          <w:rFonts w:cs="Times New Roman"/>
          <w:bCs/>
          <w:color w:val="00000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style0"/>
        <w:spacing w:after="0" w:before="0"/>
        <w:contextualSpacing/>
        <w:jc w:val="both"/>
        <w:rPr>
          <w:rFonts w:cs="Times New Roman"/>
          <w:bCs/>
          <w:color w:val="000000"/>
        </w:rPr>
      </w:pPr>
      <w:r>
        <w:rPr>
          <w:rFonts w:cs="Times New Roman"/>
          <w:bCs/>
          <w:color w:val="000000"/>
        </w:rPr>
        <w:t xml:space="preserve">-текст Административного регламента (полная версия - на официальном интернет-сайте, извлечения - на информационном стенде); </w:t>
      </w:r>
    </w:p>
    <w:p>
      <w:pPr>
        <w:pStyle w:val="style0"/>
        <w:spacing w:after="0" w:before="0"/>
        <w:contextualSpacing/>
        <w:jc w:val="both"/>
        <w:rPr>
          <w:rFonts w:cs="Times New Roman"/>
          <w:bCs/>
          <w:color w:val="000000"/>
        </w:rPr>
      </w:pPr>
      <w:r>
        <w:rPr>
          <w:rFonts w:cs="Times New Roman"/>
          <w:bCs/>
          <w:color w:val="000000"/>
        </w:rPr>
        <w:t>-перечень документов, необходимых для предоставления муниципальной услуги, и требования, предъявляемые к этим документам;</w:t>
      </w:r>
    </w:p>
    <w:p>
      <w:pPr>
        <w:pStyle w:val="style0"/>
        <w:spacing w:after="0" w:before="0"/>
        <w:contextualSpacing/>
        <w:jc w:val="both"/>
        <w:rPr>
          <w:rFonts w:cs="Times New Roman"/>
          <w:bCs/>
          <w:color w:val="000000"/>
        </w:rPr>
      </w:pPr>
      <w:r>
        <w:rPr>
          <w:rFonts w:cs="Times New Roman"/>
          <w:bCs/>
          <w:color w:val="000000"/>
        </w:rPr>
        <w:t>-место и режим приема заявителей;</w:t>
      </w:r>
    </w:p>
    <w:p>
      <w:pPr>
        <w:pStyle w:val="style0"/>
        <w:spacing w:after="0" w:before="0"/>
        <w:contextualSpacing/>
        <w:jc w:val="both"/>
        <w:rPr>
          <w:rFonts w:cs="Times New Roman"/>
          <w:bCs/>
          <w:color w:val="000000"/>
        </w:rPr>
      </w:pPr>
      <w:r>
        <w:rPr>
          <w:rFonts w:cs="Times New Roman"/>
          <w:bCs/>
          <w:color w:val="000000"/>
        </w:rPr>
        <w:t>-таблица сроков предоставления муниципальной услуги в целом и максимальных сроков выполнения отдельных административных процедур;</w:t>
      </w:r>
    </w:p>
    <w:p>
      <w:pPr>
        <w:pStyle w:val="style0"/>
        <w:spacing w:after="0" w:before="0"/>
        <w:contextualSpacing/>
        <w:jc w:val="both"/>
        <w:rPr>
          <w:rFonts w:cs="Times New Roman"/>
          <w:bCs/>
          <w:color w:val="000000"/>
        </w:rPr>
      </w:pPr>
      <w:r>
        <w:rPr>
          <w:rFonts w:cs="Times New Roman"/>
          <w:bCs/>
          <w:color w:val="000000"/>
        </w:rPr>
        <w:t>-основания для отказа в предоставлении муниципальной услуги;</w:t>
      </w:r>
    </w:p>
    <w:p>
      <w:pPr>
        <w:pStyle w:val="style0"/>
        <w:spacing w:after="0" w:before="0"/>
        <w:contextualSpacing/>
        <w:jc w:val="both"/>
        <w:rPr>
          <w:rFonts w:cs="Times New Roman"/>
          <w:bCs/>
          <w:color w:val="000000"/>
        </w:rPr>
      </w:pPr>
      <w:r>
        <w:rPr>
          <w:rFonts w:cs="Times New Roman"/>
          <w:bCs/>
          <w:color w:val="000000"/>
        </w:rPr>
        <w:t>-порядок информирования о ходе предоставления муниципальной услуги;</w:t>
      </w:r>
    </w:p>
    <w:p>
      <w:pPr>
        <w:pStyle w:val="style0"/>
        <w:spacing w:after="0" w:before="0"/>
        <w:contextualSpacing/>
        <w:jc w:val="both"/>
        <w:rPr>
          <w:rFonts w:cs="Times New Roman"/>
          <w:bCs/>
          <w:color w:val="000000"/>
        </w:rPr>
      </w:pPr>
      <w:r>
        <w:rPr>
          <w:rFonts w:cs="Times New Roman"/>
          <w:bCs/>
          <w:color w:val="000000"/>
        </w:rPr>
        <w:t>-порядок получения консультаций;</w:t>
      </w:r>
    </w:p>
    <w:p>
      <w:pPr>
        <w:pStyle w:val="style0"/>
        <w:spacing w:after="0" w:before="0"/>
        <w:contextualSpacing/>
        <w:jc w:val="both"/>
        <w:rPr>
          <w:rFonts w:cs="Times New Roman"/>
          <w:bCs/>
          <w:color w:val="000000"/>
        </w:rPr>
      </w:pPr>
      <w:r>
        <w:rPr>
          <w:rFonts w:cs="Times New Roman"/>
          <w:bCs/>
          <w:color w:val="000000"/>
        </w:rPr>
        <w:t>-порядок обжалования решений, действий или бездействия должностных лиц, предоставляющих муниципальную услугу.</w:t>
      </w:r>
    </w:p>
    <w:p>
      <w:pPr>
        <w:pStyle w:val="style0"/>
        <w:spacing w:after="0" w:before="0"/>
        <w:contextualSpacing/>
        <w:jc w:val="both"/>
        <w:rPr>
          <w:rFonts w:cs="Times New Roman"/>
          <w:bCs/>
          <w:color w:val="000000"/>
        </w:rPr>
      </w:pPr>
      <w:r>
        <w:rPr>
          <w:rFonts w:cs="Times New Roman"/>
          <w:bCs/>
          <w:color w:val="000000"/>
        </w:rPr>
        <w:t>2.5.3. Показателями доступности муниципальной услуги являются:</w:t>
      </w:r>
    </w:p>
    <w:p>
      <w:pPr>
        <w:pStyle w:val="style0"/>
        <w:spacing w:after="0" w:before="0"/>
        <w:contextualSpacing/>
        <w:jc w:val="both"/>
        <w:rPr>
          <w:rFonts w:cs="Times New Roman"/>
          <w:bCs/>
          <w:color w:val="000000"/>
        </w:rPr>
      </w:pPr>
      <w:r>
        <w:rPr>
          <w:rFonts w:cs="Times New Roman"/>
          <w:bCs/>
          <w:color w:val="000000"/>
        </w:rPr>
        <w:t>-простота и ясность изложения информационных документов;</w:t>
      </w:r>
    </w:p>
    <w:p>
      <w:pPr>
        <w:pStyle w:val="style0"/>
        <w:spacing w:after="0" w:before="0"/>
        <w:contextualSpacing/>
        <w:jc w:val="both"/>
        <w:rPr>
          <w:rFonts w:cs="Times New Roman"/>
          <w:bCs/>
          <w:color w:val="000000"/>
        </w:rPr>
      </w:pPr>
      <w:r>
        <w:rPr>
          <w:rFonts w:cs="Times New Roman"/>
          <w:bCs/>
          <w:color w:val="000000"/>
        </w:rPr>
        <w:t>-наличие различных каналов получения информации об исполнении муниципальной услуги;</w:t>
      </w:r>
    </w:p>
    <w:p>
      <w:pPr>
        <w:pStyle w:val="style0"/>
        <w:spacing w:after="0" w:before="0"/>
        <w:contextualSpacing/>
        <w:jc w:val="both"/>
        <w:rPr>
          <w:rFonts w:cs="Times New Roman"/>
          <w:bCs/>
          <w:color w:val="000000"/>
        </w:rPr>
      </w:pPr>
      <w:r>
        <w:rPr>
          <w:rFonts w:cs="Times New Roman"/>
          <w:bCs/>
          <w:color w:val="000000"/>
        </w:rPr>
        <w:t>-короткое время ожидания услуги;</w:t>
      </w:r>
    </w:p>
    <w:p>
      <w:pPr>
        <w:pStyle w:val="style0"/>
        <w:spacing w:after="0" w:before="0"/>
        <w:contextualSpacing/>
        <w:jc w:val="both"/>
        <w:rPr>
          <w:rFonts w:cs="Times New Roman"/>
          <w:bCs/>
          <w:color w:val="000000"/>
        </w:rPr>
      </w:pPr>
      <w:r>
        <w:rPr>
          <w:rFonts w:cs="Times New Roman"/>
          <w:bCs/>
          <w:color w:val="000000"/>
        </w:rPr>
        <w:t>-удобный график работы органа, осуществляющего исполнение муниципальной услуги;</w:t>
      </w:r>
    </w:p>
    <w:p>
      <w:pPr>
        <w:pStyle w:val="style0"/>
        <w:spacing w:after="0" w:before="0"/>
        <w:contextualSpacing/>
        <w:jc w:val="both"/>
        <w:rPr>
          <w:rFonts w:cs="Times New Roman"/>
          <w:bCs/>
          <w:color w:val="000000"/>
        </w:rPr>
      </w:pPr>
      <w:r>
        <w:rPr>
          <w:rFonts w:cs="Times New Roman"/>
          <w:bCs/>
          <w:color w:val="000000"/>
        </w:rPr>
        <w:t>-удобное территориальное расположение органа, осуществляющего исполнение муниципальной услуги;</w:t>
      </w:r>
    </w:p>
    <w:p>
      <w:pPr>
        <w:pStyle w:val="style0"/>
        <w:spacing w:after="0" w:before="0"/>
        <w:contextualSpacing/>
        <w:jc w:val="both"/>
        <w:rPr>
          <w:rFonts w:cs="Times New Roman"/>
          <w:bCs/>
          <w:color w:val="000000"/>
        </w:rPr>
      </w:pPr>
      <w:r>
        <w:rPr>
          <w:rFonts w:cs="Times New Roman"/>
          <w:bCs/>
          <w:color w:val="000000"/>
        </w:rPr>
        <w:t>-подача заявления через портал государственных услуг.</w:t>
      </w:r>
    </w:p>
    <w:p>
      <w:pPr>
        <w:pStyle w:val="style0"/>
        <w:spacing w:after="0" w:before="0"/>
        <w:contextualSpacing/>
        <w:jc w:val="both"/>
        <w:rPr>
          <w:rFonts w:cs="Times New Roman"/>
          <w:bCs/>
          <w:color w:val="000000"/>
        </w:rPr>
      </w:pPr>
      <w:r>
        <w:rPr>
          <w:rFonts w:cs="Times New Roman"/>
          <w:bCs/>
          <w:color w:val="000000"/>
        </w:rPr>
        <w:t>2.5.4. Показателями качества муниципальной услуги являются:</w:t>
      </w:r>
    </w:p>
    <w:p>
      <w:pPr>
        <w:pStyle w:val="style0"/>
        <w:spacing w:after="0" w:before="0"/>
        <w:contextualSpacing/>
        <w:jc w:val="both"/>
        <w:rPr>
          <w:rFonts w:cs="Times New Roman"/>
          <w:bCs/>
          <w:color w:val="000000"/>
        </w:rPr>
      </w:pPr>
      <w:r>
        <w:rPr>
          <w:rFonts w:cs="Times New Roman"/>
          <w:bCs/>
          <w:color w:val="000000"/>
        </w:rPr>
        <w:t>-точность исполнения муниципальной услуги;</w:t>
      </w:r>
    </w:p>
    <w:p>
      <w:pPr>
        <w:pStyle w:val="style0"/>
        <w:spacing w:after="0" w:before="0"/>
        <w:contextualSpacing/>
        <w:jc w:val="both"/>
        <w:rPr>
          <w:rFonts w:cs="Times New Roman"/>
          <w:bCs/>
          <w:color w:val="000000"/>
        </w:rPr>
      </w:pPr>
      <w:r>
        <w:rPr>
          <w:rFonts w:cs="Times New Roman"/>
          <w:bCs/>
          <w:color w:val="000000"/>
        </w:rPr>
        <w:t>-профессиональная подготовка специалистов;</w:t>
      </w:r>
    </w:p>
    <w:p>
      <w:pPr>
        <w:pStyle w:val="style0"/>
        <w:spacing w:after="0" w:before="0"/>
        <w:contextualSpacing/>
        <w:jc w:val="both"/>
        <w:rPr>
          <w:rFonts w:cs="Times New Roman"/>
          <w:bCs/>
          <w:color w:val="000000"/>
        </w:rPr>
      </w:pPr>
      <w:r>
        <w:rPr>
          <w:rFonts w:cs="Times New Roman"/>
          <w:bCs/>
          <w:color w:val="000000"/>
        </w:rPr>
        <w:t>-высокая культура обслуживания заявителей;</w:t>
      </w:r>
    </w:p>
    <w:p>
      <w:pPr>
        <w:pStyle w:val="style0"/>
        <w:spacing w:after="0" w:before="0"/>
        <w:contextualSpacing/>
        <w:jc w:val="both"/>
        <w:rPr>
          <w:rFonts w:cs="Times New Roman"/>
          <w:bCs/>
          <w:color w:val="000000"/>
        </w:rPr>
      </w:pPr>
      <w:r>
        <w:rPr>
          <w:rFonts w:cs="Times New Roman"/>
          <w:bCs/>
          <w:color w:val="000000"/>
        </w:rPr>
        <w:t>-строгое соблюдение сроков исполнения муниципальной услуги.</w:t>
      </w:r>
    </w:p>
    <w:p>
      <w:pPr>
        <w:pStyle w:val="style0"/>
        <w:spacing w:line="100" w:lineRule="atLeast"/>
        <w:jc w:val="both"/>
        <w:rPr>
          <w:rFonts w:cs="Times New Roman" w:eastAsia="SimSun"/>
        </w:rPr>
      </w:pPr>
      <w:r>
        <w:rPr>
          <w:rFonts w:cs="Times New Roman"/>
          <w:bCs/>
          <w:color w:val="000000"/>
        </w:rPr>
        <w:t xml:space="preserve">2.5.5. </w:t>
      </w:r>
      <w:r>
        <w:rPr>
          <w:rFonts w:cs="Times New Roman" w:eastAsia="SimSun"/>
        </w:rPr>
        <w:t>Соответствие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style0"/>
        <w:spacing w:line="100" w:lineRule="atLeast"/>
        <w:jc w:val="both"/>
        <w:rPr>
          <w:rFonts w:cs="Times New Roman" w:eastAsia="SimSun"/>
        </w:rPr>
      </w:pPr>
      <w:r>
        <w:rPr>
          <w:rFonts w:cs="Times New Roman" w:eastAsia="SimSun"/>
        </w:rPr>
        <w:t>- возможность беспрепятственного входа в объекты и выхода из них;</w:t>
      </w:r>
    </w:p>
    <w:p>
      <w:pPr>
        <w:pStyle w:val="style0"/>
        <w:spacing w:line="100" w:lineRule="atLeast"/>
        <w:jc w:val="both"/>
        <w:rPr>
          <w:rFonts w:cs="Times New Roman" w:eastAsia="SimSun"/>
        </w:rPr>
      </w:pPr>
      <w:r>
        <w:rPr>
          <w:rFonts w:cs="Times New Roman" w:eastAsia="SimSun"/>
        </w:rPr>
        <w:t>- содействие со стороны должностных лиц, при необходимости, инвалиду при входе в объект и выходе из него;</w:t>
      </w:r>
    </w:p>
    <w:p>
      <w:pPr>
        <w:pStyle w:val="style0"/>
        <w:spacing w:line="100" w:lineRule="atLeast"/>
        <w:jc w:val="both"/>
        <w:rPr>
          <w:rFonts w:cs="Times New Roman" w:eastAsia="SimSun"/>
        </w:rPr>
      </w:pPr>
      <w:r>
        <w:rPr>
          <w:rFonts w:cs="Times New Roman" w:eastAsia="SimSun"/>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style0"/>
        <w:spacing w:line="100" w:lineRule="atLeast"/>
        <w:jc w:val="both"/>
        <w:rPr>
          <w:rFonts w:cs="Times New Roman" w:eastAsia="SimSun"/>
        </w:rPr>
      </w:pPr>
      <w:r>
        <w:rPr>
          <w:rFonts w:cs="Times New Roman" w:eastAsia="SimSun"/>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pPr>
        <w:pStyle w:val="style0"/>
        <w:spacing w:line="100" w:lineRule="atLeast"/>
        <w:jc w:val="both"/>
        <w:rPr>
          <w:rFonts w:cs="Times New Roman" w:eastAsia="SimSun"/>
        </w:rPr>
      </w:pPr>
      <w:r>
        <w:rPr>
          <w:rFonts w:cs="Times New Roman" w:eastAsia="SimSun"/>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style0"/>
        <w:jc w:val="both"/>
        <w:rPr>
          <w:rFonts w:cs="Times New Roman" w:eastAsia="SimSun"/>
        </w:rPr>
      </w:pPr>
      <w:r>
        <w:rPr>
          <w:rFonts w:cs="Times New Roman" w:eastAsia="SimSu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style0"/>
        <w:jc w:val="both"/>
        <w:rPr>
          <w:rFonts w:cs="Times New Roman" w:eastAsia="SimSun"/>
        </w:rPr>
      </w:pPr>
      <w:r>
        <w:rPr>
          <w:rFonts w:cs="Times New Roman" w:eastAsia="SimSu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style0"/>
        <w:jc w:val="both"/>
        <w:rPr>
          <w:rFonts w:cs="Times New Roman" w:eastAsia="SimSun"/>
        </w:rPr>
      </w:pPr>
      <w:r>
        <w:rPr>
          <w:rFonts w:cs="Times New Roman" w:eastAsia="SimSun"/>
        </w:rPr>
        <w:t>- допуск сурдопереводчика и тифлосурдопереводчика;</w:t>
      </w:r>
    </w:p>
    <w:p>
      <w:pPr>
        <w:pStyle w:val="style0"/>
        <w:jc w:val="both"/>
        <w:rPr>
          <w:rFonts w:cs="Times New Roman" w:eastAsia="SimSun"/>
        </w:rPr>
      </w:pPr>
      <w:r>
        <w:rPr>
          <w:rFonts w:cs="Times New Roman" w:eastAsia="SimSun"/>
        </w:rPr>
        <w:t>-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style0"/>
        <w:widowControl/>
        <w:suppressAutoHyphens w:val="false"/>
        <w:ind w:firstLine="708" w:left="0" w:right="0"/>
        <w:jc w:val="both"/>
        <w:rPr>
          <w:rFonts w:cs="Times New Roman" w:eastAsia="SimSun"/>
        </w:rPr>
      </w:pPr>
      <w:r>
        <w:rPr>
          <w:rFonts w:cs="Times New Roman" w:eastAsia="SimSun"/>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style0"/>
        <w:spacing w:after="0" w:before="0" w:line="100" w:lineRule="atLeast"/>
        <w:contextualSpacing/>
        <w:jc w:val="both"/>
        <w:rPr>
          <w:rFonts w:cs="Times New Roman"/>
          <w:color w:val="000000"/>
        </w:rPr>
      </w:pPr>
      <w:r>
        <w:rPr>
          <w:rFonts w:cs="Times New Roman"/>
          <w:color w:val="000000"/>
        </w:rPr>
        <w:t xml:space="preserve">2.5.6.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pPr>
        <w:pStyle w:val="style0"/>
        <w:spacing w:after="0" w:before="0" w:line="100" w:lineRule="atLeast"/>
        <w:contextualSpacing/>
        <w:jc w:val="both"/>
        <w:rPr>
          <w:rFonts w:cs="Times New Roman" w:eastAsia="Times New Roman"/>
          <w:bCs/>
          <w:color w:val="000000"/>
        </w:rPr>
      </w:pPr>
      <w:r>
        <w:rPr>
          <w:rFonts w:cs="Times New Roman"/>
          <w:color w:val="000000"/>
        </w:rPr>
        <w:t xml:space="preserve">Информация о предоставлении муниципальной услуги размещается на сайте администрации Ивановского муниципального района по адресу: http://www.ivrayon.ru/ и </w:t>
      </w:r>
      <w:r>
        <w:rPr>
          <w:rFonts w:cs="Times New Roman"/>
          <w:bCs/>
          <w:color w:val="000000"/>
        </w:rPr>
        <w:t xml:space="preserve">на региональном портале государственных и муниципальных услуг Ивановской области по адресу: </w:t>
      </w:r>
      <w:hyperlink r:id="rId3">
        <w:r>
          <w:rPr>
            <w:rStyle w:val="style17"/>
            <w:rFonts w:cs="Times New Roman" w:eastAsia="Times New Roman"/>
            <w:bCs/>
            <w:lang w:val="en-US"/>
          </w:rPr>
          <w:t>www</w:t>
        </w:r>
        <w:r>
          <w:rPr>
            <w:rStyle w:val="style17"/>
            <w:rFonts w:cs="Times New Roman" w:eastAsia="Times New Roman"/>
            <w:bCs/>
          </w:rPr>
          <w:t>.</w:t>
        </w:r>
        <w:r>
          <w:rPr>
            <w:rStyle w:val="style17"/>
            <w:rFonts w:cs="Times New Roman" w:eastAsia="Times New Roman"/>
            <w:bCs/>
            <w:lang w:val="en-US"/>
          </w:rPr>
          <w:t>pgu</w:t>
        </w:r>
        <w:r>
          <w:rPr>
            <w:rStyle w:val="style17"/>
            <w:rFonts w:cs="Times New Roman" w:eastAsia="Times New Roman"/>
            <w:bCs/>
          </w:rPr>
          <w:t>.</w:t>
        </w:r>
        <w:r>
          <w:rPr>
            <w:rStyle w:val="style17"/>
            <w:rFonts w:cs="Times New Roman" w:eastAsia="Times New Roman"/>
            <w:bCs/>
            <w:lang w:val="en-US"/>
          </w:rPr>
          <w:t>ivanovoobl</w:t>
        </w:r>
        <w:r>
          <w:rPr>
            <w:rStyle w:val="style17"/>
            <w:rFonts w:cs="Times New Roman" w:eastAsia="Times New Roman"/>
            <w:bCs/>
          </w:rPr>
          <w:t>.</w:t>
        </w:r>
        <w:r>
          <w:rPr>
            <w:rStyle w:val="style17"/>
            <w:rFonts w:cs="Times New Roman" w:eastAsia="Times New Roman"/>
            <w:bCs/>
            <w:lang w:val="en-US"/>
          </w:rPr>
          <w:t>ru</w:t>
        </w:r>
      </w:hyperlink>
      <w:r>
        <w:rPr>
          <w:rFonts w:cs="Times New Roman" w:eastAsia="Times New Roman"/>
          <w:bCs/>
          <w:color w:val="000000"/>
        </w:rPr>
        <w:t>.</w:t>
      </w:r>
    </w:p>
    <w:p>
      <w:pPr>
        <w:pStyle w:val="style0"/>
        <w:spacing w:line="100" w:lineRule="atLeast"/>
        <w:jc w:val="both"/>
        <w:rPr>
          <w:rFonts w:cs="Times New Roman" w:eastAsia="Times New Roman"/>
          <w:color w:val="000000"/>
        </w:rPr>
      </w:pPr>
      <w:r>
        <w:rPr>
          <w:rFonts w:cs="Times New Roman" w:eastAsia="Times New Roman"/>
          <w:bCs/>
          <w:color w:val="000000"/>
        </w:rPr>
        <w:tab/>
      </w:r>
      <w:r>
        <w:rPr>
          <w:rFonts w:cs="Times New Roman" w:eastAsia="Times New Roman"/>
          <w:color w:val="000000"/>
        </w:rPr>
        <w:t>2.6. Приостановление предоставления муниципальной услуги законодательством Российской Федерации не предусмотрено.</w:t>
      </w:r>
    </w:p>
    <w:p>
      <w:pPr>
        <w:pStyle w:val="style0"/>
        <w:spacing w:after="0" w:before="0" w:line="100" w:lineRule="atLeast"/>
        <w:contextualSpacing/>
        <w:jc w:val="both"/>
        <w:rPr>
          <w:rFonts w:cs="Times New Roman"/>
        </w:rPr>
      </w:pPr>
      <w:r>
        <w:rPr>
          <w:rFonts w:cs="Times New Roman"/>
        </w:rPr>
      </w:r>
    </w:p>
    <w:p>
      <w:pPr>
        <w:pStyle w:val="style0"/>
        <w:spacing w:line="100" w:lineRule="atLeast"/>
        <w:jc w:val="center"/>
        <w:rPr>
          <w:rFonts w:cs="Times New Roman"/>
          <w:bCs/>
          <w:color w:val="000000"/>
        </w:rPr>
      </w:pPr>
      <w:r>
        <w:rPr>
          <w:rFonts w:cs="Times New Roman"/>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style0"/>
        <w:spacing w:line="100" w:lineRule="atLeast"/>
        <w:jc w:val="center"/>
        <w:rPr>
          <w:rFonts w:cs="Times New Roman"/>
          <w:bCs/>
          <w:color w:val="000000"/>
        </w:rPr>
      </w:pPr>
      <w:r>
        <w:rPr>
          <w:rFonts w:cs="Times New Roman"/>
          <w:bCs/>
          <w:color w:val="000000"/>
        </w:rPr>
      </w:r>
    </w:p>
    <w:p>
      <w:pPr>
        <w:pStyle w:val="style0"/>
        <w:spacing w:line="100" w:lineRule="atLeast"/>
        <w:jc w:val="both"/>
        <w:rPr>
          <w:rFonts w:cs="Times New Roman"/>
          <w:color w:val="000000"/>
        </w:rPr>
      </w:pPr>
      <w:r>
        <w:rPr>
          <w:rFonts w:cs="Times New Roman"/>
          <w:color w:val="000000"/>
        </w:rPr>
        <w:t>3.1. Последовательность административных процедур при предоставлении муниципальной услуги.</w:t>
      </w:r>
    </w:p>
    <w:p>
      <w:pPr>
        <w:pStyle w:val="style0"/>
        <w:jc w:val="both"/>
        <w:rPr>
          <w:rFonts w:cs="Times New Roman"/>
          <w:color w:val="000000"/>
        </w:rPr>
      </w:pPr>
      <w:r>
        <w:rPr>
          <w:rFonts w:cs="Times New Roman"/>
          <w:color w:val="000000"/>
        </w:rPr>
        <w:t>Предоставление муниципальной услуги включает в себя следующие административные процедуры:</w:t>
      </w:r>
    </w:p>
    <w:p>
      <w:pPr>
        <w:pStyle w:val="style0"/>
        <w:jc w:val="both"/>
        <w:rPr>
          <w:rFonts w:cs="Times New Roman"/>
          <w:color w:val="000000"/>
        </w:rPr>
      </w:pPr>
      <w:r>
        <w:rPr>
          <w:rFonts w:cs="Times New Roman"/>
          <w:color w:val="000000"/>
        </w:rPr>
        <w:t>- прием и регистрация заявления и требуемых документов (не более 1 дня);</w:t>
      </w:r>
    </w:p>
    <w:p>
      <w:pPr>
        <w:pStyle w:val="style0"/>
        <w:jc w:val="both"/>
        <w:rPr>
          <w:rFonts w:cs="Times New Roman" w:eastAsia="Times New Roman"/>
          <w:color w:val="000000"/>
        </w:rPr>
      </w:pPr>
      <w:r>
        <w:rPr>
          <w:rFonts w:cs="Times New Roman"/>
          <w:color w:val="000000"/>
        </w:rPr>
        <w:t xml:space="preserve">- осуществление необходимых запросов в </w:t>
      </w:r>
      <w:r>
        <w:rPr>
          <w:rFonts w:cs="Times New Roman" w:eastAsia="Times New Roman"/>
          <w:color w:val="000000"/>
        </w:rPr>
        <w:t>соответствующие органы в рамках межведомственного взаимодействия для получения необходимых сведений (запросы направляются в течение 3 дней с момента получения заявления);</w:t>
      </w:r>
    </w:p>
    <w:p>
      <w:pPr>
        <w:pStyle w:val="style0"/>
        <w:jc w:val="both"/>
        <w:rPr>
          <w:rFonts w:cs="Times New Roman"/>
          <w:color w:val="000000"/>
        </w:rPr>
      </w:pPr>
      <w:r>
        <w:rPr>
          <w:rFonts w:cs="Times New Roman"/>
          <w:color w:val="000000"/>
        </w:rPr>
        <w:t>- рассмотрение заявления и предоставленных документов на жилищной комиссии администрации Ивановского муниципального района в течение 10 дней при наличии исчерпывающего перечня документов;</w:t>
      </w:r>
    </w:p>
    <w:p>
      <w:pPr>
        <w:pStyle w:val="style0"/>
        <w:jc w:val="both"/>
        <w:rPr>
          <w:rFonts w:cs="Times New Roman" w:eastAsia="Times New Roman"/>
          <w:color w:val="000000"/>
        </w:rPr>
      </w:pPr>
      <w:r>
        <w:rPr>
          <w:rFonts w:cs="Times New Roman" w:eastAsia="Times New Roman"/>
          <w:color w:val="000000"/>
        </w:rPr>
        <w:t>-уведомление Заявителя о результатах решения жилищной комиссии администрации (в течение 5 дней);</w:t>
      </w:r>
    </w:p>
    <w:p>
      <w:pPr>
        <w:pStyle w:val="style0"/>
        <w:jc w:val="both"/>
        <w:rPr>
          <w:rFonts w:cs="Times New Roman"/>
          <w:color w:val="000000"/>
        </w:rPr>
      </w:pPr>
      <w:r>
        <w:rPr>
          <w:rFonts w:cs="Times New Roman"/>
          <w:color w:val="000000"/>
        </w:rPr>
        <w:t xml:space="preserve">- подготовка  постановления </w:t>
      </w:r>
      <w:r>
        <w:rPr>
          <w:rFonts w:cs="Times New Roman" w:eastAsia="Times New Roman"/>
          <w:color w:val="000000"/>
        </w:rPr>
        <w:t xml:space="preserve">администрации </w:t>
      </w:r>
      <w:r>
        <w:rPr>
          <w:rFonts w:cs="Times New Roman"/>
          <w:color w:val="000000"/>
        </w:rPr>
        <w:t>в случае положительного решения жилищной комиссии, а также наличия согласия Наймодателя с противоположной стороны;</w:t>
      </w:r>
    </w:p>
    <w:p>
      <w:pPr>
        <w:pStyle w:val="style0"/>
        <w:jc w:val="both"/>
        <w:rPr>
          <w:rFonts w:cs="Times New Roman"/>
          <w:color w:val="000000"/>
        </w:rPr>
      </w:pPr>
      <w:r>
        <w:rPr>
          <w:rFonts w:cs="Times New Roman"/>
          <w:color w:val="000000"/>
        </w:rPr>
        <w:t>- подготовка и выдача договора социального найма, а также расторжение ранее заключенных договоров социального найма  на жилые помещения  (не более 10  рабочих дней).</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В соответствии со ст. 74 ЖК РФ основанием для расторжения ранее заключенного договора социального найма и заключения нового договора с гражданами, желающими произвести обмен жилыми помещениями, предоставленными по договорам социального найма, является договор об обмене жилыми помещениями и соответствующее согласие каждого наймодателя обмениваемого жилого помещения. </w:t>
      </w:r>
    </w:p>
    <w:p>
      <w:pPr>
        <w:pStyle w:val="style0"/>
        <w:jc w:val="both"/>
        <w:rPr>
          <w:rFonts w:cs="Times New Roman"/>
          <w:color w:val="000000"/>
        </w:rPr>
      </w:pPr>
      <w:r>
        <w:rPr>
          <w:rFonts w:cs="Times New Roman"/>
          <w:color w:val="000000"/>
        </w:rPr>
        <w:t>3.2. Прием заявления и требуемых документов.</w:t>
      </w:r>
    </w:p>
    <w:p>
      <w:pPr>
        <w:pStyle w:val="style0"/>
        <w:jc w:val="both"/>
        <w:rPr>
          <w:rFonts w:cs="Times New Roman"/>
          <w:color w:val="000000"/>
        </w:rPr>
      </w:pPr>
      <w:r>
        <w:rPr>
          <w:rFonts w:cs="Times New Roman"/>
          <w:color w:val="000000"/>
        </w:rPr>
        <w:t>3.2.1. Прием заявлений на заключение договора социального найма осуществляется в приемные дни. Время приема одного пакета документов составляет не более 15 минут.</w:t>
      </w:r>
    </w:p>
    <w:p>
      <w:pPr>
        <w:pStyle w:val="style30"/>
        <w:widowControl/>
        <w:ind w:hanging="0"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t>Общие требования к оформлению документов для предоставления муниципальной услуги:- документы должны быть на русском языке;</w:t>
      </w:r>
    </w:p>
    <w:p>
      <w:pPr>
        <w:pStyle w:val="style30"/>
        <w:widowControl/>
        <w:ind w:hanging="0"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t>- ФИО, адрес, должны быть написаны полностью, разборчивым почерком;</w:t>
      </w:r>
    </w:p>
    <w:p>
      <w:pPr>
        <w:pStyle w:val="style30"/>
        <w:widowControl/>
        <w:ind w:hanging="0"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-копии документов должны быть нотариально удостоверены. Предоставление копий, не имеющих нотариального удостоверения, допускается только при условии предъявления оригинала; </w:t>
      </w:r>
    </w:p>
    <w:p>
      <w:pPr>
        <w:pStyle w:val="style30"/>
        <w:widowControl/>
        <w:ind w:hanging="0"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t>- исправления и подчистки в заявлении и документах не допускаются;</w:t>
      </w:r>
    </w:p>
    <w:p>
      <w:pPr>
        <w:pStyle w:val="style30"/>
        <w:widowControl/>
        <w:ind w:hanging="0"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t>-документы не должны быть исполнены карандашом, не должны содержать незаполненных мест, не должны иметь серьезных повреждений, наличие которых не позволяет однозначно истолковать их содержание.</w:t>
      </w:r>
    </w:p>
    <w:p>
      <w:pPr>
        <w:pStyle w:val="style0"/>
        <w:jc w:val="both"/>
        <w:rPr>
          <w:rFonts w:cs="Times New Roman" w:eastAsia="Arial"/>
          <w:color w:val="000000"/>
        </w:rPr>
      </w:pPr>
      <w:r>
        <w:rPr>
          <w:rFonts w:cs="Times New Roman"/>
          <w:color w:val="000000"/>
        </w:rPr>
        <w:t>3.</w:t>
      </w:r>
      <w:r>
        <w:rPr>
          <w:rFonts w:cs="Times New Roman" w:eastAsia="Arial"/>
          <w:color w:val="000000"/>
        </w:rPr>
        <w:t>3. Основанием для предоставления муниципальной услуги является обращение заявителей с комплектом документов, необходимых для получения разрешения на обмен жилыми помещениями.</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3.4. Заявления об обмене жилыми помещениями направляются в адрес  </w:t>
      </w:r>
      <w:r>
        <w:rPr>
          <w:rFonts w:ascii="Times New Roman" w:cs="Times New Roman" w:eastAsia="Times New Roman" w:hAnsi="Times New Roman"/>
          <w:color w:val="000000"/>
          <w:sz w:val="24"/>
          <w:szCs w:val="24"/>
        </w:rPr>
        <w:t>администрации</w:t>
      </w:r>
      <w:r>
        <w:rPr>
          <w:rFonts w:ascii="Times New Roman" w:cs="Times New Roman" w:hAnsi="Times New Roman"/>
          <w:color w:val="000000"/>
          <w:sz w:val="24"/>
          <w:szCs w:val="24"/>
        </w:rPr>
        <w:t>, подписываются заявителями и всеми совместно проживающими дееспособными членами их семей.</w:t>
      </w:r>
    </w:p>
    <w:p>
      <w:pPr>
        <w:pStyle w:val="style29"/>
        <w:jc w:val="both"/>
        <w:rPr>
          <w:rFonts w:ascii="Times New Roman" w:cs="Times New Roman" w:hAnsi="Times New Roman"/>
          <w:color w:val="000000"/>
          <w:sz w:val="24"/>
          <w:szCs w:val="24"/>
        </w:rPr>
      </w:pPr>
      <w:bookmarkStart w:id="8" w:name="Par1791"/>
      <w:bookmarkEnd w:id="8"/>
      <w:r>
        <w:rPr>
          <w:rFonts w:ascii="Times New Roman" w:cs="Times New Roman" w:hAnsi="Times New Roman"/>
          <w:color w:val="000000"/>
          <w:sz w:val="24"/>
          <w:szCs w:val="24"/>
        </w:rPr>
        <w:t>3.5. Перечень документов, предоставляемых заявителями в целях получения услуги, а также требования к их оформлению определяются в соответствии с пунктом 2.2.2. настоящего Административного регламента.</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3.6. При личном обращении заявителей или их уполномоченных представителей на прием в орган, предоставляющий муниципальную услугу, специалист администрации устанавливает предмет обращения и личности заявителей.</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Специалист администрации, ответственный за прием документов,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3.7. При установлении фактов отсутствия необходимых документов, несоответствия представленных документов требованиям, указанным в пункте 3.5 настоящего Административного регламента, специалист администрации уведомляет заявителей о наличии препятствий к рассмотрению вопроса о получении муниципальной услуги, объясняет заявителям содержание выявленных недостатков в представленных документах и предлагает принять меры по их устранению.</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3.8. Специалист администрации на личном приеме принимает заявления об обмене жилыми помещениями при предоставлении заявителями полных пакетов документов.</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Документы, представляемые в копиях, подаются специалисту администрации одновременно с оригиналами. Специалист администрации заверяет копию документа после проверки ее соответствия оригиналу, а оригинал документа возвращает заявителям (за исключением документов, которые должны быть представлены в администрацию в оригинале).</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3.8.1. При несоответствии заявления либо приложенных к нему документов требованиям настоящего Административного регламента специалист администрации в течение пяти рабочих дней со дня поступления документов направляет заявителю уведомление с указанием недостающих и (или) неверно оформленных документов.</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Данное уведомление не является этапом оказания муниципальной услуги и носит информационный характер.</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3.8.2. Заявители несут ответственность за достоверность представленных ими сведений, а также документов, в которых они содержатся.</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Представленные заявителями документы (заявления, оригиналы и заверенные копии) хранятся в учетном деле в администрации.</w:t>
      </w:r>
    </w:p>
    <w:p>
      <w:pPr>
        <w:pStyle w:val="style29"/>
        <w:jc w:val="both"/>
        <w:rPr>
          <w:rFonts w:ascii="Times New Roman" w:cs="Times New Roman" w:hAnsi="Times New Roman"/>
          <w:color w:val="000000"/>
          <w:sz w:val="24"/>
          <w:szCs w:val="24"/>
        </w:rPr>
      </w:pPr>
      <w:bookmarkStart w:id="9" w:name="Par1931"/>
      <w:bookmarkEnd w:id="9"/>
      <w:r>
        <w:rPr>
          <w:rFonts w:ascii="Times New Roman" w:cs="Times New Roman" w:hAnsi="Times New Roman"/>
          <w:color w:val="000000"/>
          <w:sz w:val="24"/>
          <w:szCs w:val="24"/>
        </w:rPr>
        <w:t>3.9. Специалист администрации регистрирует поступившие заявления в Книге регистрации заявлений граждан (далее по тексту - Книга регистрации), ставит отметку о приеме документов и проставляет номер на заявлениях в соответствии с записью в Книге регистрации.</w:t>
      </w:r>
    </w:p>
    <w:p>
      <w:pPr>
        <w:pStyle w:val="style29"/>
        <w:jc w:val="both"/>
        <w:rPr>
          <w:rFonts w:ascii="Times New Roman" w:cs="Times New Roman" w:hAnsi="Times New Roman"/>
          <w:color w:val="000000"/>
          <w:sz w:val="24"/>
          <w:szCs w:val="24"/>
        </w:rPr>
      </w:pPr>
      <w:bookmarkStart w:id="10" w:name="Par1951"/>
      <w:bookmarkEnd w:id="10"/>
      <w:r>
        <w:rPr>
          <w:rFonts w:ascii="Times New Roman" w:cs="Times New Roman" w:hAnsi="Times New Roman"/>
          <w:color w:val="000000"/>
          <w:sz w:val="24"/>
          <w:szCs w:val="24"/>
        </w:rPr>
        <w:t>3.10. Специалист администрации после приема заявлений проводит их правовую экспертизу (при необходимости с привлечением специалистов компетентных органов и должностных лиц администрации).</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Администрация вправе проверять представленные заявителями сведения и документы путем направления обращений в органы власти, должностным лицам, предприятиям, учреждениям и организациям.</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заявителями.</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3.11. Проверка оснований для согласования обмена жилыми помещениями осуществляется по факту поступления документов от заявителей.</w:t>
      </w:r>
    </w:p>
    <w:p>
      <w:pPr>
        <w:pStyle w:val="style29"/>
        <w:jc w:val="both"/>
        <w:rPr>
          <w:rFonts w:ascii="Times New Roman" w:cs="Times New Roman" w:hAnsi="Times New Roman"/>
          <w:color w:val="000000"/>
          <w:sz w:val="24"/>
          <w:szCs w:val="24"/>
        </w:rPr>
      </w:pPr>
      <w:bookmarkStart w:id="11" w:name="Par1991"/>
      <w:bookmarkEnd w:id="11"/>
      <w:r>
        <w:rPr>
          <w:rFonts w:ascii="Times New Roman" w:cs="Times New Roman" w:hAnsi="Times New Roman"/>
          <w:color w:val="000000"/>
          <w:sz w:val="24"/>
          <w:szCs w:val="24"/>
        </w:rPr>
        <w:t>3.12. Специалист администрации проводит подготовительную работу для вынесения на заседание Жилищной комиссии вопроса об обмене жилыми помещениями.</w:t>
      </w:r>
    </w:p>
    <w:p>
      <w:pPr>
        <w:pStyle w:val="style29"/>
        <w:jc w:val="both"/>
        <w:rPr>
          <w:rFonts w:ascii="Times New Roman" w:cs="Times New Roman" w:hAnsi="Times New Roman"/>
          <w:color w:val="000000"/>
          <w:sz w:val="24"/>
          <w:szCs w:val="24"/>
        </w:rPr>
      </w:pPr>
      <w:bookmarkStart w:id="12" w:name="Par2001"/>
      <w:bookmarkEnd w:id="12"/>
      <w:r>
        <w:rPr>
          <w:rFonts w:ascii="Times New Roman" w:cs="Times New Roman" w:hAnsi="Times New Roman"/>
          <w:color w:val="000000"/>
          <w:sz w:val="24"/>
          <w:szCs w:val="24"/>
        </w:rPr>
        <w:t>3.13. Жилищная комиссия по результатам рассмотрения представленных Заявителями документов принимает одно из решений:</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 о согласовании обмена жилыми помещениями;</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 об отказе в согласовании обмена жилыми помещениями.</w:t>
      </w:r>
    </w:p>
    <w:p>
      <w:pPr>
        <w:pStyle w:val="style29"/>
        <w:jc w:val="both"/>
        <w:rPr>
          <w:rFonts w:ascii="Times New Roman" w:cs="Times New Roman" w:hAnsi="Times New Roman"/>
          <w:color w:val="000000"/>
          <w:sz w:val="24"/>
          <w:szCs w:val="24"/>
        </w:rPr>
      </w:pPr>
      <w:bookmarkStart w:id="13" w:name="Par2031"/>
      <w:bookmarkEnd w:id="13"/>
      <w:r>
        <w:rPr>
          <w:rFonts w:ascii="Times New Roman" w:cs="Times New Roman" w:hAnsi="Times New Roman"/>
          <w:color w:val="000000"/>
          <w:sz w:val="24"/>
          <w:szCs w:val="24"/>
        </w:rPr>
        <w:t>3.14. Решение Жилищной комиссии о согласовании обмена жилыми помещениями принимается постановлением администрации.</w:t>
      </w:r>
    </w:p>
    <w:p>
      <w:pPr>
        <w:pStyle w:val="style29"/>
        <w:jc w:val="both"/>
        <w:rPr>
          <w:rFonts w:ascii="Times New Roman" w:cs="Times New Roman" w:hAnsi="Times New Roman"/>
          <w:color w:val="000000"/>
          <w:sz w:val="24"/>
          <w:szCs w:val="24"/>
        </w:rPr>
      </w:pPr>
      <w:r>
        <w:rPr>
          <w:rFonts w:ascii="Times New Roman" w:cs="Times New Roman" w:hAnsi="Times New Roman"/>
          <w:color w:val="000000"/>
          <w:sz w:val="24"/>
          <w:szCs w:val="24"/>
        </w:rPr>
        <w:t>Решение жилищной комиссии об отказе в согласовании обмена жилыми помещениями в письменном виде направляется заявителю. Данное Решение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pPr>
        <w:pStyle w:val="style0"/>
        <w:jc w:val="both"/>
        <w:rPr>
          <w:rFonts w:cs="Times New Roman"/>
          <w:color w:val="000000"/>
        </w:rPr>
      </w:pPr>
      <w:r>
        <w:rPr>
          <w:rFonts w:cs="Times New Roman"/>
          <w:color w:val="000000"/>
        </w:rPr>
        <w:t>3.15. Особенности предоставления муниципальной услуги в МФЦ и в электронном виде.</w:t>
      </w:r>
    </w:p>
    <w:p>
      <w:pPr>
        <w:pStyle w:val="style0"/>
        <w:jc w:val="both"/>
        <w:rPr>
          <w:rFonts w:cs="Times New Roman" w:eastAsia="Times New Roman"/>
          <w:color w:val="000000"/>
        </w:rPr>
      </w:pPr>
      <w:r>
        <w:rPr>
          <w:rFonts w:cs="Times New Roman" w:eastAsia="Times New Roman"/>
          <w:color w:val="000000"/>
        </w:rPr>
        <w:t>Муниципальная услуга не предоставляется на базе МФЦ и в электронном виде.</w:t>
      </w:r>
    </w:p>
    <w:p>
      <w:pPr>
        <w:pStyle w:val="style0"/>
        <w:jc w:val="both"/>
        <w:rPr>
          <w:rFonts w:cs="Times New Roman"/>
        </w:rPr>
      </w:pPr>
      <w:r>
        <w:rPr>
          <w:rFonts w:cs="Times New Roman"/>
        </w:rPr>
      </w:r>
    </w:p>
    <w:p>
      <w:pPr>
        <w:pStyle w:val="style0"/>
        <w:jc w:val="center"/>
        <w:rPr>
          <w:rFonts w:cs="Times New Roman"/>
          <w:bCs/>
          <w:color w:val="000000"/>
        </w:rPr>
      </w:pPr>
      <w:r>
        <w:rPr>
          <w:rFonts w:cs="Times New Roman"/>
          <w:bCs/>
          <w:color w:val="000000"/>
        </w:rPr>
        <w:t>4. Формы контроля за исполнением Административного регламента</w:t>
      </w:r>
    </w:p>
    <w:p>
      <w:pPr>
        <w:pStyle w:val="style0"/>
        <w:jc w:val="center"/>
        <w:rPr>
          <w:rFonts w:cs="Times New Roman"/>
          <w:bCs/>
          <w:color w:val="000000"/>
        </w:rPr>
      </w:pPr>
      <w:r>
        <w:rPr>
          <w:rFonts w:cs="Times New Roman"/>
          <w:bCs/>
          <w:color w:val="000000"/>
        </w:rPr>
      </w:r>
    </w:p>
    <w:p>
      <w:pPr>
        <w:pStyle w:val="style0"/>
        <w:jc w:val="both"/>
        <w:rPr>
          <w:rFonts w:cs="Times New Roman"/>
          <w:color w:val="000000"/>
        </w:rPr>
      </w:pPr>
      <w:r>
        <w:rPr>
          <w:rFonts w:cs="Times New Roman"/>
          <w:color w:val="000000"/>
        </w:rPr>
        <w:t>4.1. Текущий контроль за соблюдением и исполнением ответственными специалистами администрации последовательности действий, определенных административными процедурами в рамках предоставления муниципальной услуги, осуществляет глава Богородского сельского поселения.</w:t>
      </w:r>
    </w:p>
    <w:p>
      <w:pPr>
        <w:pStyle w:val="style22"/>
        <w:spacing w:after="0" w:before="0"/>
        <w:contextualSpacing/>
        <w:jc w:val="both"/>
        <w:rPr>
          <w:color w:val="000000"/>
        </w:rPr>
      </w:pPr>
      <w:r>
        <w:rPr>
          <w:color w:val="000000"/>
          <w:lang w:val="ru-RU"/>
        </w:rPr>
        <w:t>4</w:t>
      </w:r>
      <w:r>
        <w:rPr>
          <w:color w:val="000000"/>
        </w:rPr>
        <w:t>.2. Для текущего контроля используются сведения, полученные в электронной базе данных, служебная корреспонденция уполномоченного органа, устная и письменная информация должностных лиц.</w:t>
      </w:r>
    </w:p>
    <w:p>
      <w:pPr>
        <w:pStyle w:val="style22"/>
        <w:spacing w:after="0" w:before="0"/>
        <w:contextualSpacing/>
        <w:jc w:val="both"/>
        <w:rPr>
          <w:color w:val="000000"/>
        </w:rPr>
      </w:pPr>
      <w:r>
        <w:rPr>
          <w:color w:val="000000"/>
          <w:lang w:val="ru-RU"/>
        </w:rPr>
        <w:t xml:space="preserve">4.3. </w:t>
      </w:r>
      <w:r>
        <w:rPr>
          <w:color w:val="000000"/>
        </w:rPr>
        <w:t>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pPr>
        <w:pStyle w:val="style22"/>
        <w:spacing w:after="0" w:before="0"/>
        <w:contextualSpacing/>
        <w:jc w:val="both"/>
        <w:rPr>
          <w:color w:val="000000"/>
        </w:rPr>
      </w:pPr>
      <w:r>
        <w:rPr>
          <w:color w:val="000000"/>
        </w:rPr>
        <w:t>4.4. Должностные лица, предоставляющие муниципальную услугу, несут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pPr>
        <w:pStyle w:val="style22"/>
        <w:spacing w:after="0" w:before="0"/>
        <w:contextualSpacing/>
        <w:jc w:val="both"/>
        <w:rPr>
          <w:color w:val="000000"/>
        </w:rPr>
      </w:pPr>
      <w:r>
        <w:rPr>
          <w:color w:val="000000"/>
        </w:rPr>
        <w:t xml:space="preserve">4.5. Текущий контроль осуществляется путем проведения должностным лицом, ответственным за организацию работы по предоставлению </w:t>
      </w:r>
      <w:r>
        <w:rPr>
          <w:color w:val="000000"/>
          <w:lang w:val="ru-RU"/>
        </w:rPr>
        <w:t>услуги</w:t>
      </w:r>
      <w:r>
        <w:rPr>
          <w:color w:val="000000"/>
        </w:rPr>
        <w:t xml:space="preserve">, проверок соблюдения и исполнения должностными лицами положений Административного регламента, иных нормативных правовых актов Российской Федерации. Периодичность осуществления текущего контроля устанавливается </w:t>
      </w:r>
      <w:r>
        <w:rPr>
          <w:color w:val="000000"/>
          <w:lang w:val="ru-RU"/>
        </w:rPr>
        <w:t>главой Богородского сельского поселения</w:t>
      </w:r>
      <w:r>
        <w:rPr>
          <w:color w:val="000000"/>
        </w:rPr>
        <w:t>.</w:t>
      </w:r>
    </w:p>
    <w:p>
      <w:pPr>
        <w:pStyle w:val="style22"/>
        <w:spacing w:after="0" w:before="0"/>
        <w:contextualSpacing/>
        <w:jc w:val="both"/>
        <w:rPr>
          <w:color w:val="000000"/>
        </w:rPr>
      </w:pPr>
      <w:r>
        <w:rPr>
          <w:color w:val="000000"/>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pPr>
        <w:pStyle w:val="style22"/>
        <w:spacing w:after="0" w:before="0"/>
        <w:contextualSpacing/>
        <w:jc w:val="both"/>
        <w:rPr>
          <w:color w:val="000000"/>
        </w:rPr>
      </w:pPr>
      <w:r>
        <w:rPr>
          <w:color w:val="00000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style22"/>
        <w:spacing w:after="0" w:before="0"/>
        <w:contextualSpacing/>
        <w:jc w:val="both"/>
        <w:rPr>
          <w:color w:val="000000"/>
        </w:rPr>
      </w:pPr>
      <w:r>
        <w:rPr>
          <w:color w:val="000000"/>
        </w:rPr>
        <w:t>4.7. Результаты проверки оформляются в виде справки, в которой отмечаются выявленные недостатки и предложения по их устранению.</w:t>
      </w:r>
    </w:p>
    <w:p>
      <w:pPr>
        <w:pStyle w:val="style0"/>
        <w:jc w:val="both"/>
        <w:rPr>
          <w:rFonts w:cs="Times New Roman" w:eastAsia="Arial"/>
          <w:color w:val="000000"/>
        </w:rPr>
      </w:pPr>
      <w:r>
        <w:rPr>
          <w:rFonts w:cs="Times New Roman" w:eastAsia="Arial"/>
          <w:color w:val="000000"/>
        </w:rPr>
      </w:r>
    </w:p>
    <w:p>
      <w:pPr>
        <w:pStyle w:val="style0"/>
        <w:ind w:firstLine="709" w:left="0" w:right="11"/>
        <w:jc w:val="center"/>
        <w:rPr>
          <w:rFonts w:eastAsia="Calibri"/>
          <w:bCs/>
        </w:rPr>
      </w:pPr>
      <w:r>
        <w:rPr>
          <w:rFonts w:cs="Times New Roman"/>
          <w:bCs/>
          <w:color w:val="000000"/>
        </w:rPr>
        <w:t xml:space="preserve">5. </w:t>
      </w:r>
      <w:r>
        <w:rPr>
          <w:rFonts w:eastAsia="Calibri"/>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style0"/>
        <w:jc w:val="center"/>
        <w:rPr>
          <w:rFonts w:cs="Times New Roman"/>
          <w:bCs/>
          <w:color w:val="000000"/>
        </w:rPr>
      </w:pPr>
      <w:r>
        <w:rPr>
          <w:rFonts w:cs="Times New Roman"/>
          <w:bCs/>
          <w:color w:val="000000"/>
        </w:rPr>
      </w:r>
    </w:p>
    <w:p>
      <w:pPr>
        <w:pStyle w:val="style0"/>
        <w:widowControl/>
        <w:spacing w:lineRule="auto"/>
        <w:ind w:firstLine="708" w:left="0" w:right="0"/>
        <w:jc w:val="both"/>
        <w:rPr>
          <w:rFonts w:cs="Times New Roman" w:eastAsia="Times New Roman"/>
          <w:lang w:bidi="ar-SA"/>
        </w:rPr>
      </w:pPr>
      <w:r>
        <w:rPr>
          <w:rFonts w:cs="Times New Roman" w:eastAsia="Times New Roman"/>
          <w:lang w:bidi="ar-SA"/>
        </w:rPr>
        <w:t>5.1. Жалоба на действие (бездействие) или решение, принятое заместителем курирующим работу либо уполномоченным сотрудником Администрации, подается на имя Главы сельского поселения в письменной форме на бумажном носителе, или посредством направления электронного письма. Жалоба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style0"/>
        <w:widowControl/>
        <w:spacing w:lineRule="auto"/>
        <w:jc w:val="both"/>
        <w:rPr>
          <w:rFonts w:cs="Times New Roman" w:eastAsia="Times New Roman"/>
          <w:lang w:bidi="ar-SA"/>
        </w:rPr>
      </w:pPr>
      <w:r>
        <w:rPr>
          <w:rFonts w:cs="Times New Roman" w:eastAsia="Times New Roman"/>
          <w:lang w:bidi="ar-SA"/>
        </w:rPr>
        <w:tab/>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Ивановского муниципального района, Порталов, а также может быть принята при личном приеме в соответствии с графиком приема.</w:t>
      </w:r>
    </w:p>
    <w:p>
      <w:pPr>
        <w:pStyle w:val="style0"/>
        <w:widowControl/>
        <w:spacing w:lineRule="auto"/>
        <w:jc w:val="both"/>
        <w:rPr>
          <w:rFonts w:cs="Times New Roman" w:eastAsia="Times New Roman"/>
          <w:lang w:bidi="ar-SA"/>
        </w:rPr>
      </w:pPr>
      <w:r>
        <w:rPr>
          <w:rFonts w:cs="Times New Roman" w:eastAsia="Times New Roman"/>
          <w:lang w:bidi="ar-SA"/>
        </w:rPr>
        <w:tab/>
        <w:t>5.2. Обращение к главе Богородского сельского поселения, курирующему работу заместителю либо уполномоченным им сотрудником Администрации может быть осуществлено:153506, Ивановская область, Ивановский район, с. Богородское, ул. 5-я Клинцевская д.26</w:t>
      </w:r>
    </w:p>
    <w:p>
      <w:pPr>
        <w:pStyle w:val="style0"/>
        <w:widowControl/>
        <w:spacing w:lineRule="auto"/>
        <w:jc w:val="both"/>
        <w:rPr>
          <w:rFonts w:cs="Times New Roman" w:eastAsia="Times New Roman"/>
          <w:lang w:bidi="ar-SA"/>
        </w:rPr>
      </w:pPr>
      <w:r>
        <w:rPr>
          <w:rFonts w:cs="Times New Roman" w:eastAsia="Times New Roman"/>
          <w:lang w:bidi="ar-SA"/>
        </w:rPr>
        <w:tab/>
        <w:t>- на личном приеме в соответствии с графиком, телефон для предварительной записи согласно п. 1.6.</w:t>
      </w:r>
    </w:p>
    <w:p>
      <w:pPr>
        <w:pStyle w:val="style0"/>
        <w:spacing w:line="100" w:lineRule="atLeast"/>
        <w:jc w:val="both"/>
        <w:rPr>
          <w:rFonts w:cs="Tahoma"/>
          <w:lang w:bidi="en-US" w:eastAsia="en-US"/>
        </w:rPr>
      </w:pPr>
      <w:r>
        <w:rPr>
          <w:rFonts w:eastAsia="Times New Roman"/>
          <w:lang w:bidi="ar-SA"/>
        </w:rPr>
        <w:tab/>
        <w:t xml:space="preserve">5.3. </w:t>
      </w:r>
      <w:r>
        <w:rPr>
          <w:rFonts w:cs="Tahoma"/>
          <w:lang w:bidi="en-US" w:eastAsia="en-US"/>
        </w:rPr>
        <w:t>Заявитель может обратиться с жалобой на действие (бездействие) или решение, принятое Главой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style0"/>
        <w:tabs>
          <w:tab w:leader="none" w:pos="5760" w:val="left"/>
        </w:tabs>
        <w:ind w:firstLine="720" w:left="0" w:right="0"/>
        <w:jc w:val="both"/>
        <w:textAlignment w:val="baseline"/>
        <w:rPr>
          <w:rFonts w:cs="Tahoma" w:eastAsia="Andale Sans UI"/>
          <w:lang w:bidi="en-US" w:eastAsia="en-US"/>
        </w:rPr>
      </w:pPr>
      <w:r>
        <w:rPr>
          <w:rFonts w:cs="Tahoma" w:eastAsia="Andale Sans UI"/>
          <w:lang w:bidi="en-US" w:eastAsia="en-US"/>
        </w:rPr>
        <w:t>5.3.1. нарушение срока регистрации запроса Заявителя о предоставлении муниципальной услуги;</w:t>
      </w:r>
    </w:p>
    <w:p>
      <w:pPr>
        <w:pStyle w:val="style0"/>
        <w:tabs>
          <w:tab w:leader="none" w:pos="5760" w:val="left"/>
        </w:tabs>
        <w:ind w:firstLine="720" w:left="0" w:right="0"/>
        <w:jc w:val="both"/>
        <w:textAlignment w:val="baseline"/>
        <w:rPr>
          <w:rFonts w:cs="Tahoma" w:eastAsia="Andale Sans UI"/>
          <w:lang w:bidi="en-US" w:eastAsia="en-US"/>
        </w:rPr>
      </w:pPr>
      <w:r>
        <w:rPr>
          <w:rFonts w:cs="Tahoma" w:eastAsia="Andale Sans UI"/>
          <w:lang w:bidi="en-US" w:eastAsia="en-US"/>
        </w:rPr>
        <w:t>5.3.2. нарушение срока предоставления муниципальной услуги;</w:t>
      </w:r>
    </w:p>
    <w:p>
      <w:pPr>
        <w:pStyle w:val="style0"/>
        <w:spacing w:lineRule="auto"/>
        <w:ind w:firstLine="709" w:left="0" w:right="0"/>
        <w:jc w:val="both"/>
        <w:rPr/>
      </w:pPr>
      <w:r>
        <w:rPr/>
        <w:t>5.3.3.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style0"/>
        <w:widowControl/>
        <w:spacing w:lineRule="auto"/>
        <w:ind w:firstLine="720" w:left="0" w:right="0"/>
        <w:jc w:val="both"/>
        <w:rPr>
          <w:rFonts w:cs="Times New Roman" w:eastAsia="Times New Roman"/>
          <w:lang w:bidi="ar-SA"/>
        </w:rPr>
      </w:pPr>
      <w:r>
        <w:rPr>
          <w:rFonts w:cs="Times New Roman" w:eastAsia="Times New Roman"/>
          <w:lang w:bidi="ar-SA"/>
        </w:rPr>
        <w:t>5.3.4. Отказ в приеме документов, предоставление которых предусмотрено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Ивановской области для предоставления муниципальной услуги, у Заявителя.</w:t>
      </w:r>
    </w:p>
    <w:p>
      <w:pPr>
        <w:pStyle w:val="style0"/>
        <w:widowControl/>
        <w:spacing w:lineRule="auto"/>
        <w:ind w:firstLine="720" w:left="0" w:right="0"/>
        <w:jc w:val="both"/>
        <w:rPr>
          <w:rFonts w:cs="Times New Roman" w:eastAsia="Times New Roman"/>
          <w:lang w:bidi="ar-SA"/>
        </w:rPr>
      </w:pPr>
      <w:r>
        <w:rPr>
          <w:rFonts w:cs="Times New Roman" w:eastAsia="Times New Roman"/>
          <w:lang w:bidi="ar-SA"/>
        </w:rPr>
        <w:t>5.3.5. Отказ в предоставлении муниципальной услуги, если основания отказа не предусмотрены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Ивановской области.</w:t>
      </w:r>
    </w:p>
    <w:p>
      <w:pPr>
        <w:pStyle w:val="style0"/>
        <w:widowControl/>
        <w:spacing w:lineRule="auto"/>
        <w:ind w:firstLine="720" w:left="0" w:right="0"/>
        <w:jc w:val="both"/>
        <w:rPr>
          <w:rFonts w:cs="Times New Roman" w:eastAsia="Times New Roman"/>
          <w:lang w:bidi="ar-SA"/>
        </w:rPr>
      </w:pPr>
      <w:r>
        <w:rPr>
          <w:rFonts w:cs="Times New Roman" w:eastAsia="Times New Roman"/>
          <w:lang w:bidi="ar-SA"/>
        </w:rPr>
        <w:t>5.3.6. Затребование с Заявителя при предоставлении муниципальной услуги платы, не предусмотренной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tab/>
      </w:r>
    </w:p>
    <w:p>
      <w:pPr>
        <w:pStyle w:val="style0"/>
        <w:tabs>
          <w:tab w:leader="none" w:pos="5760" w:val="left"/>
        </w:tabs>
        <w:spacing w:line="100" w:lineRule="atLeast"/>
        <w:ind w:firstLine="720" w:left="0" w:right="0"/>
        <w:jc w:val="both"/>
        <w:textAlignment w:val="baseline"/>
        <w:rPr>
          <w:rFonts w:cs="Arial" w:eastAsia="Arial"/>
          <w:color w:val="00000A"/>
        </w:rPr>
      </w:pPr>
      <w:r>
        <w:rPr>
          <w:rFonts w:cs="Arial" w:eastAsia="Arial"/>
          <w:color w:val="00000A"/>
        </w:rPr>
        <w:t>5.3.7.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style0"/>
        <w:tabs>
          <w:tab w:leader="none" w:pos="5760" w:val="left"/>
        </w:tabs>
        <w:spacing w:line="100" w:lineRule="atLeast"/>
        <w:ind w:firstLine="720" w:left="0" w:right="0"/>
        <w:jc w:val="both"/>
        <w:textAlignment w:val="baseline"/>
        <w:rPr>
          <w:rFonts w:cs="Arial" w:eastAsia="Arial"/>
          <w:color w:val="00000A"/>
        </w:rPr>
      </w:pPr>
      <w:r>
        <w:rPr>
          <w:rFonts w:cs="Arial" w:eastAsia="Arial"/>
          <w:color w:val="00000A"/>
        </w:rPr>
        <w:t>5.3.8. нарушение срока или порядка выдачи документов по результатам предоставления муниципальной услуги;</w:t>
      </w:r>
    </w:p>
    <w:p>
      <w:pPr>
        <w:pStyle w:val="style0"/>
        <w:widowControl/>
        <w:spacing w:lineRule="auto"/>
        <w:ind w:firstLine="709" w:left="0" w:right="0"/>
        <w:jc w:val="both"/>
        <w:rPr>
          <w:rFonts w:cs="Arial" w:eastAsia="Arial"/>
          <w:lang w:bidi="en-US" w:eastAsia="en-US"/>
        </w:rPr>
      </w:pPr>
      <w:r>
        <w:rPr>
          <w:rFonts w:cs="Arial" w:eastAsia="Arial"/>
          <w:lang w:bidi="en-US" w:eastAsia="en-US"/>
        </w:rPr>
        <w:t>5.3.9.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style0"/>
        <w:spacing w:lineRule="auto"/>
        <w:ind w:firstLine="709" w:left="0" w:right="0"/>
        <w:jc w:val="both"/>
        <w:rPr>
          <w:rFonts w:eastAsia="Arial"/>
          <w:lang w:bidi="en-US" w:eastAsia="en-US"/>
        </w:rPr>
      </w:pPr>
      <w:r>
        <w:rPr>
          <w:rFonts w:eastAsia="Arial"/>
          <w:lang w:bidi="en-US" w:eastAsia="en-US"/>
        </w:rPr>
        <w:t>5.3.10.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style0"/>
        <w:widowControl/>
        <w:spacing w:lineRule="auto"/>
        <w:jc w:val="both"/>
        <w:rPr>
          <w:rFonts w:cs="Times New Roman" w:eastAsia="Times New Roman"/>
          <w:lang w:bidi="ar-SA"/>
        </w:rPr>
      </w:pPr>
      <w:r>
        <w:rPr>
          <w:rFonts w:cs="Times New Roman" w:eastAsia="Times New Roman"/>
          <w:lang w:bidi="ar-SA"/>
        </w:rPr>
        <w:tab/>
        <w:t>5.4. Жалоба должна содержать:</w:t>
      </w:r>
    </w:p>
    <w:p>
      <w:pPr>
        <w:pStyle w:val="style0"/>
        <w:widowControl/>
        <w:spacing w:lineRule="auto"/>
        <w:jc w:val="both"/>
        <w:rPr>
          <w:rFonts w:cs="Times New Roman" w:eastAsia="Times New Roman"/>
          <w:lang w:bidi="ar-SA"/>
        </w:rPr>
      </w:pPr>
      <w:r>
        <w:rPr>
          <w:rFonts w:cs="Times New Roman" w:eastAsia="Times New Roman"/>
          <w:lang w:bidi="ar-SA"/>
        </w:rPr>
        <w:tab/>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style0"/>
        <w:widowControl/>
        <w:spacing w:lineRule="auto"/>
        <w:jc w:val="both"/>
        <w:rPr>
          <w:rFonts w:cs="Times New Roman" w:eastAsia="Times New Roman"/>
          <w:lang w:bidi="ar-SA"/>
        </w:rPr>
      </w:pPr>
      <w:r>
        <w:rPr>
          <w:rFonts w:cs="Times New Roman" w:eastAsia="Times New Roman"/>
          <w:lang w:bidi="ar-SA"/>
        </w:rPr>
        <w:tab/>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0"/>
        <w:widowControl/>
        <w:spacing w:lineRule="auto"/>
        <w:jc w:val="both"/>
        <w:rPr>
          <w:rFonts w:cs="Times New Roman" w:eastAsia="Times New Roman"/>
          <w:lang w:bidi="ar-SA"/>
        </w:rPr>
      </w:pPr>
      <w:r>
        <w:rPr>
          <w:rFonts w:cs="Times New Roman" w:eastAsia="Times New Roman"/>
          <w:lang w:bidi="ar-SA"/>
        </w:rPr>
        <w:tab/>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0"/>
        <w:widowControl/>
        <w:spacing w:lineRule="auto"/>
        <w:jc w:val="both"/>
        <w:rPr>
          <w:rFonts w:cs="Times New Roman" w:eastAsia="Times New Roman"/>
          <w:lang w:bidi="ar-SA"/>
        </w:rPr>
      </w:pPr>
      <w:r>
        <w:rPr>
          <w:rFonts w:cs="Times New Roman" w:eastAsia="Times New Roman"/>
          <w:lang w:bidi="ar-SA"/>
        </w:rPr>
        <w:tab/>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style0"/>
        <w:widowControl/>
        <w:spacing w:lineRule="auto"/>
        <w:jc w:val="both"/>
        <w:rPr>
          <w:rFonts w:cs="Times New Roman" w:eastAsia="Times New Roman"/>
          <w:lang w:bidi="ar-SA"/>
        </w:rPr>
      </w:pPr>
      <w:r>
        <w:rPr>
          <w:rFonts w:cs="Times New Roman" w:eastAsia="Times New Roman"/>
          <w:lang w:bidi="ar-SA"/>
        </w:rPr>
        <w:tab/>
        <w:t>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style0"/>
        <w:widowControl/>
        <w:spacing w:lineRule="auto"/>
        <w:jc w:val="both"/>
        <w:rPr>
          <w:rFonts w:cs="Times New Roman" w:eastAsia="Times New Roman"/>
          <w:lang w:bidi="ar-SA"/>
        </w:rPr>
      </w:pPr>
      <w:r>
        <w:rPr>
          <w:rFonts w:cs="Times New Roman" w:eastAsia="Times New Roman"/>
          <w:lang w:bidi="ar-SA"/>
        </w:rPr>
        <w:tab/>
        <w:t>5.6. По результатам рассмотрения жалобы глава Богородского сельского поселения принимает одно из следующих решений:</w:t>
      </w:r>
    </w:p>
    <w:p>
      <w:pPr>
        <w:pStyle w:val="style0"/>
        <w:widowControl/>
        <w:spacing w:lineRule="auto"/>
        <w:jc w:val="both"/>
        <w:rPr>
          <w:rFonts w:cs="Times New Roman" w:eastAsia="Times New Roman"/>
          <w:lang w:bidi="ar-SA"/>
        </w:rPr>
      </w:pPr>
      <w:r>
        <w:rPr>
          <w:rFonts w:cs="Times New Roman" w:eastAsia="Times New Roman"/>
          <w:lang w:bidi="ar-SA"/>
        </w:rPr>
        <w:tab/>
        <w:t>5.6.1.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pPr>
        <w:pStyle w:val="style0"/>
        <w:widowControl/>
        <w:spacing w:lineRule="auto"/>
        <w:jc w:val="both"/>
        <w:rPr>
          <w:rFonts w:cs="Times New Roman" w:eastAsia="Times New Roman"/>
          <w:lang w:bidi="ar-SA"/>
        </w:rPr>
      </w:pPr>
      <w:r>
        <w:rPr>
          <w:rFonts w:cs="Times New Roman" w:eastAsia="Times New Roman"/>
          <w:lang w:bidi="ar-SA"/>
        </w:rPr>
        <w:tab/>
        <w:t>5.6.2.  отказывает в удовлетворении жалобы.</w:t>
      </w:r>
    </w:p>
    <w:p>
      <w:pPr>
        <w:pStyle w:val="style0"/>
        <w:widowControl/>
        <w:spacing w:lineRule="auto"/>
        <w:jc w:val="both"/>
        <w:rPr>
          <w:rFonts w:cs="Times New Roman" w:eastAsia="Times New Roman"/>
          <w:lang w:bidi="ar-SA"/>
        </w:rPr>
      </w:pPr>
      <w:r>
        <w:rPr>
          <w:rFonts w:cs="Times New Roman" w:eastAsia="Times New Roman"/>
          <w:lang w:bidi="ar-SA"/>
        </w:rPr>
        <w:tab/>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pStyle w:val="style0"/>
        <w:ind w:firstLine="720" w:left="0" w:right="0"/>
        <w:jc w:val="both"/>
        <w:rPr/>
      </w:pPr>
      <w:r>
        <w:rPr/>
        <w:t>5.7.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style0"/>
        <w:jc w:val="both"/>
        <w:rPr/>
      </w:pPr>
      <w:r>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style0"/>
        <w:widowControl/>
        <w:spacing w:lineRule="auto"/>
        <w:jc w:val="both"/>
        <w:rPr>
          <w:rFonts w:cs="Times New Roman" w:eastAsia="Times New Roman"/>
          <w:lang w:bidi="ar-SA"/>
        </w:rPr>
      </w:pPr>
      <w:r>
        <w:rPr>
          <w:rFonts w:cs="Times New Roman" w:eastAsia="Times New Roman"/>
          <w:sz w:val="28"/>
          <w:szCs w:val="28"/>
        </w:rPr>
        <w:tab/>
      </w:r>
      <w:r>
        <w:rPr>
          <w:rFonts w:cs="Times New Roman" w:eastAsia="Times New Roman"/>
          <w:lang w:bidi="ar-SA"/>
        </w:rPr>
        <w:t>Должностные лица незамедлительно направляют имеющиеся материалы в органы прокуратуры, в случае установления в ходе или по результатам рассмотрения жалобы признаков состава административного правонарушения или преступления.</w:t>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p>
      <w:pPr>
        <w:pStyle w:val="style0"/>
        <w:widowControl/>
        <w:spacing w:lineRule="auto"/>
        <w:jc w:val="both"/>
        <w:rPr>
          <w:rFonts w:cs="Times New Roman" w:eastAsia="Times New Roman"/>
          <w:lang w:bidi="ar-SA"/>
        </w:rPr>
      </w:pPr>
      <w:r>
        <w:rPr>
          <w:rFonts w:cs="Times New Roman" w:eastAsia="Times New Roman"/>
          <w:lang w:bidi="ar-SA"/>
        </w:rPr>
      </w:r>
    </w:p>
    <w:tbl>
      <w:tblPr>
        <w:jc w:val="left"/>
        <w:tblInd w:type="dxa" w:w="55"/>
        <w:tblBorders>
          <w:top w:val="nil"/>
          <w:left w:val="nil"/>
          <w:bottom w:val="nil"/>
          <w:insideH w:val="nil"/>
          <w:right w:val="nil"/>
          <w:insideV w:val="nil"/>
        </w:tblBorders>
        <w:tblCellMar>
          <w:top w:type="dxa" w:w="55"/>
          <w:left w:type="dxa" w:w="55"/>
          <w:bottom w:type="dxa" w:w="55"/>
          <w:right w:type="dxa" w:w="55"/>
        </w:tblCellMar>
      </w:tblPr>
      <w:tblGrid>
        <w:gridCol w:w="4259"/>
        <w:gridCol w:w="5136"/>
      </w:tblGrid>
      <w:tr>
        <w:trPr>
          <w:cantSplit w:val="false"/>
        </w:trPr>
        <w:tc>
          <w:tcPr>
            <w:tcW w:type="dxa" w:w="4259"/>
            <w:tcBorders>
              <w:top w:val="nil"/>
              <w:left w:val="nil"/>
              <w:bottom w:val="nil"/>
              <w:right w:val="nil"/>
            </w:tcBorders>
            <w:shd w:fill="FFFFFF" w:val="clear"/>
          </w:tcPr>
          <w:p>
            <w:pPr>
              <w:pStyle w:val="style28"/>
              <w:jc w:val="both"/>
              <w:rPr>
                <w:rFonts w:cs="Times New Roman"/>
              </w:rPr>
            </w:pPr>
            <w:r>
              <w:rPr>
                <w:rFonts w:cs="Times New Roman"/>
              </w:rPr>
            </w:r>
          </w:p>
        </w:tc>
        <w:tc>
          <w:tcPr>
            <w:tcW w:type="dxa" w:w="5136"/>
            <w:gridSpan w:val="2"/>
            <w:tcBorders>
              <w:top w:val="nil"/>
              <w:left w:val="nil"/>
              <w:bottom w:val="nil"/>
              <w:right w:val="nil"/>
            </w:tcBorders>
            <w:shd w:fill="FFFFFF" w:val="clear"/>
          </w:tcPr>
          <w:p>
            <w:pPr>
              <w:pStyle w:val="style0"/>
              <w:rPr>
                <w:rFonts w:cs="Times New Roman"/>
                <w:bCs/>
              </w:rPr>
            </w:pPr>
            <w:r>
              <w:rPr>
                <w:rFonts w:cs="Times New Roman"/>
              </w:rPr>
              <w:t xml:space="preserve">Приложение 1 к </w:t>
            </w:r>
            <w:r>
              <w:rPr>
                <w:rFonts w:cs="Times New Roman"/>
                <w:bCs/>
              </w:rPr>
              <w:t>Административному регламенту</w:t>
            </w:r>
          </w:p>
          <w:p>
            <w:pPr>
              <w:pStyle w:val="style0"/>
              <w:rPr>
                <w:rFonts w:cs="Times New Roman"/>
                <w:bCs/>
              </w:rPr>
            </w:pPr>
            <w:r>
              <w:rPr>
                <w:rFonts w:cs="Times New Roman"/>
                <w:bCs/>
              </w:rPr>
              <w:t>предоставления муниципальной услуги «Оформление документов по обмену жилыми помещениями, занимаемыми гражданами на условиях договора социального найма»</w:t>
            </w:r>
          </w:p>
        </w:tc>
      </w:tr>
      <w:tr>
        <w:trPr>
          <w:cantSplit w:val="false"/>
        </w:trPr>
        <w:tc>
          <w:tcPr>
            <w:tcW w:type="dxa" w:w="4307"/>
            <w:gridSpan w:val="2"/>
            <w:tcBorders>
              <w:top w:val="nil"/>
              <w:left w:val="nil"/>
              <w:bottom w:val="nil"/>
              <w:right w:val="nil"/>
            </w:tcBorders>
            <w:shd w:fill="FFFFFF" w:val="clear"/>
          </w:tcPr>
          <w:p>
            <w:pPr>
              <w:pStyle w:val="style28"/>
              <w:jc w:val="right"/>
              <w:rPr>
                <w:rFonts w:cs="Times New Roman"/>
              </w:rPr>
            </w:pPr>
            <w:r>
              <w:rPr>
                <w:rFonts w:cs="Times New Roman"/>
              </w:rPr>
            </w:r>
          </w:p>
          <w:p>
            <w:pPr>
              <w:pStyle w:val="style28"/>
              <w:jc w:val="right"/>
              <w:rPr>
                <w:rFonts w:cs="Times New Roman"/>
              </w:rPr>
            </w:pPr>
            <w:r>
              <w:rPr>
                <w:rFonts w:cs="Times New Roman"/>
              </w:rPr>
            </w:r>
          </w:p>
        </w:tc>
        <w:tc>
          <w:tcPr>
            <w:tcW w:type="dxa" w:w="5088"/>
            <w:tcBorders>
              <w:top w:val="nil"/>
              <w:left w:val="nil"/>
              <w:bottom w:val="nil"/>
              <w:right w:val="nil"/>
            </w:tcBorders>
            <w:shd w:fill="FFFFFF" w:val="clear"/>
          </w:tcPr>
          <w:p>
            <w:pPr>
              <w:pStyle w:val="style0"/>
              <w:spacing w:after="0" w:before="0" w:line="100" w:lineRule="atLeast"/>
              <w:ind w:hanging="0" w:left="0" w:right="30"/>
              <w:contextualSpacing/>
              <w:rPr>
                <w:rFonts w:cs="Times New Roman"/>
                <w:color w:val="000000"/>
                <w:lang w:eastAsia="ru-RU"/>
              </w:rPr>
            </w:pPr>
            <w:r>
              <w:rPr>
                <w:rFonts w:cs="Times New Roman"/>
                <w:color w:val="000000"/>
                <w:lang w:eastAsia="ru-RU"/>
              </w:rPr>
            </w:r>
          </w:p>
          <w:p>
            <w:pPr>
              <w:pStyle w:val="style0"/>
              <w:spacing w:after="0" w:before="0" w:line="100" w:lineRule="atLeast"/>
              <w:ind w:hanging="0" w:left="0" w:right="30"/>
              <w:contextualSpacing/>
              <w:rPr>
                <w:rFonts w:cs="Times New Roman"/>
                <w:color w:val="000000"/>
                <w:lang w:eastAsia="ru-RU"/>
              </w:rPr>
            </w:pPr>
            <w:r>
              <w:rPr>
                <w:rFonts w:cs="Times New Roman"/>
                <w:color w:val="000000"/>
                <w:lang w:eastAsia="ru-RU"/>
              </w:rPr>
              <w:t>Главе</w:t>
            </w:r>
          </w:p>
          <w:p>
            <w:pPr>
              <w:pStyle w:val="style0"/>
              <w:spacing w:after="0" w:before="0" w:line="100" w:lineRule="atLeast"/>
              <w:ind w:hanging="0" w:left="0" w:right="30"/>
              <w:contextualSpacing/>
              <w:rPr>
                <w:rFonts w:cs="Times New Roman"/>
                <w:color w:val="000000"/>
                <w:lang w:eastAsia="ru-RU"/>
              </w:rPr>
            </w:pPr>
            <w:r>
              <w:rPr>
                <w:rFonts w:cs="Times New Roman"/>
                <w:color w:val="000000"/>
                <w:lang w:eastAsia="ru-RU"/>
              </w:rPr>
              <w:t>Богородского сельского поселения</w:t>
            </w:r>
          </w:p>
          <w:p>
            <w:pPr>
              <w:pStyle w:val="style0"/>
              <w:spacing w:after="0" w:before="0" w:line="100" w:lineRule="atLeast"/>
              <w:ind w:hanging="0" w:left="0" w:right="30"/>
              <w:contextualSpacing/>
              <w:rPr>
                <w:rFonts w:cs="Times New Roman"/>
                <w:color w:val="000000"/>
                <w:lang w:eastAsia="ru-RU"/>
              </w:rPr>
            </w:pPr>
            <w:r>
              <w:rPr>
                <w:rFonts w:cs="Times New Roman"/>
                <w:color w:val="000000"/>
                <w:lang w:eastAsia="ru-RU"/>
              </w:rPr>
              <w:t>от _________________________________,</w:t>
            </w:r>
          </w:p>
          <w:p>
            <w:pPr>
              <w:pStyle w:val="style0"/>
              <w:spacing w:after="0" w:before="0" w:line="100" w:lineRule="atLeast"/>
              <w:ind w:hanging="0" w:left="0" w:right="30"/>
              <w:contextualSpacing/>
              <w:jc w:val="center"/>
              <w:rPr>
                <w:rFonts w:cs="Times New Roman"/>
                <w:color w:val="000000"/>
                <w:lang w:eastAsia="ru-RU"/>
              </w:rPr>
            </w:pPr>
            <w:r>
              <w:rPr>
                <w:rFonts w:cs="Times New Roman"/>
                <w:color w:val="000000"/>
                <w:lang w:eastAsia="ru-RU"/>
              </w:rPr>
              <w:t>Ф.И.О)</w:t>
            </w:r>
          </w:p>
          <w:p>
            <w:pPr>
              <w:pStyle w:val="style0"/>
              <w:spacing w:after="0" w:before="0" w:line="100" w:lineRule="atLeast"/>
              <w:ind w:hanging="0" w:left="0" w:right="30"/>
              <w:contextualSpacing/>
              <w:rPr>
                <w:rFonts w:cs="Times New Roman"/>
                <w:color w:val="000000"/>
                <w:lang w:eastAsia="ru-RU"/>
              </w:rPr>
            </w:pPr>
            <w:r>
              <w:rPr>
                <w:rFonts w:cs="Times New Roman" w:eastAsia="Times New Roman"/>
                <w:color w:val="000000"/>
                <w:lang w:eastAsia="ru-RU"/>
              </w:rPr>
              <w:t xml:space="preserve"> </w:t>
            </w:r>
            <w:r>
              <w:rPr>
                <w:rFonts w:cs="Times New Roman"/>
                <w:color w:val="000000"/>
                <w:lang w:eastAsia="ru-RU"/>
              </w:rPr>
              <w:t>проживающего(ей) по адресу:</w:t>
            </w:r>
          </w:p>
        </w:tc>
      </w:tr>
      <w:tr>
        <w:trPr>
          <w:cantSplit w:val="false"/>
        </w:trPr>
        <w:tc>
          <w:tcPr>
            <w:tcW w:type="dxa" w:w="4307"/>
            <w:gridSpan w:val="2"/>
            <w:tcBorders>
              <w:top w:val="nil"/>
              <w:left w:val="nil"/>
              <w:bottom w:val="nil"/>
              <w:right w:val="nil"/>
            </w:tcBorders>
            <w:shd w:fill="FFFFFF" w:val="clear"/>
          </w:tcPr>
          <w:p>
            <w:pPr>
              <w:pStyle w:val="style28"/>
              <w:jc w:val="right"/>
              <w:rPr>
                <w:rFonts w:cs="Times New Roman"/>
              </w:rPr>
            </w:pPr>
            <w:r>
              <w:rPr>
                <w:rFonts w:cs="Times New Roman"/>
              </w:rPr>
            </w:r>
          </w:p>
        </w:tc>
        <w:tc>
          <w:tcPr>
            <w:tcW w:type="dxa" w:w="5088"/>
            <w:tcBorders>
              <w:top w:val="nil"/>
              <w:left w:val="nil"/>
              <w:bottom w:val="nil"/>
              <w:right w:val="nil"/>
            </w:tcBorders>
            <w:shd w:fill="FFFFFF" w:val="clear"/>
          </w:tcPr>
          <w:p>
            <w:pPr>
              <w:pStyle w:val="style0"/>
              <w:spacing w:after="0" w:before="0"/>
              <w:ind w:hanging="0" w:left="0" w:right="30"/>
              <w:contextualSpacing/>
              <w:rPr>
                <w:rFonts w:cs="Times New Roman"/>
                <w:color w:val="000000"/>
                <w:lang w:eastAsia="ru-RU"/>
              </w:rPr>
            </w:pPr>
            <w:r>
              <w:rPr>
                <w:rFonts w:cs="Times New Roman"/>
                <w:color w:val="000000"/>
                <w:lang w:eastAsia="ru-RU"/>
              </w:rPr>
              <w:t>_______________________</w:t>
            </w:r>
          </w:p>
          <w:p>
            <w:pPr>
              <w:pStyle w:val="style0"/>
              <w:spacing w:after="0" w:before="0"/>
              <w:ind w:hanging="0" w:left="0" w:right="30"/>
              <w:contextualSpacing/>
              <w:rPr>
                <w:rFonts w:cs="Times New Roman"/>
                <w:color w:val="000000"/>
                <w:lang w:eastAsia="ru-RU"/>
              </w:rPr>
            </w:pPr>
            <w:r>
              <w:rPr>
                <w:rFonts w:cs="Times New Roman"/>
                <w:color w:val="000000"/>
                <w:lang w:eastAsia="ru-RU"/>
              </w:rPr>
              <w:t>_______________________,</w:t>
            </w:r>
          </w:p>
          <w:p>
            <w:pPr>
              <w:pStyle w:val="style0"/>
              <w:spacing w:after="0" w:before="0"/>
              <w:ind w:hanging="0" w:left="0" w:right="30"/>
              <w:contextualSpacing/>
              <w:rPr>
                <w:rFonts w:cs="Times New Roman"/>
                <w:color w:val="000000"/>
                <w:lang w:eastAsia="ru-RU"/>
              </w:rPr>
            </w:pPr>
            <w:r>
              <w:rPr>
                <w:rFonts w:cs="Times New Roman"/>
                <w:color w:val="000000"/>
                <w:lang w:eastAsia="ru-RU"/>
              </w:rPr>
              <w:t>тел.____________________</w:t>
            </w:r>
          </w:p>
          <w:p>
            <w:pPr>
              <w:pStyle w:val="style0"/>
              <w:spacing w:after="0" w:before="0"/>
              <w:ind w:hanging="0" w:left="0" w:right="30"/>
              <w:contextualSpacing/>
              <w:rPr>
                <w:rFonts w:cs="Times New Roman"/>
                <w:color w:val="000000"/>
                <w:lang w:eastAsia="ru-RU"/>
              </w:rPr>
            </w:pPr>
            <w:r>
              <w:rPr>
                <w:rFonts w:cs="Times New Roman"/>
                <w:color w:val="000000"/>
                <w:lang w:eastAsia="ru-RU"/>
              </w:rPr>
              <w:t>документ, удостоверяющий личность:</w:t>
            </w:r>
          </w:p>
          <w:p>
            <w:pPr>
              <w:pStyle w:val="style0"/>
              <w:spacing w:after="0" w:before="0"/>
              <w:ind w:hanging="0" w:left="0" w:right="30"/>
              <w:contextualSpacing/>
              <w:rPr>
                <w:rFonts w:cs="Times New Roman"/>
                <w:color w:val="000000"/>
                <w:lang w:eastAsia="ru-RU"/>
              </w:rPr>
            </w:pPr>
            <w:r>
              <w:rPr>
                <w:rFonts w:cs="Times New Roman"/>
                <w:color w:val="000000"/>
                <w:lang w:eastAsia="ru-RU"/>
              </w:rPr>
              <w:t>_______________________</w:t>
            </w:r>
          </w:p>
          <w:p>
            <w:pPr>
              <w:pStyle w:val="style0"/>
              <w:spacing w:after="0" w:before="0"/>
              <w:ind w:hanging="0" w:left="0" w:right="30"/>
              <w:contextualSpacing/>
              <w:rPr>
                <w:rFonts w:cs="Times New Roman"/>
                <w:color w:val="000000"/>
                <w:lang w:eastAsia="ru-RU"/>
              </w:rPr>
            </w:pPr>
            <w:r>
              <w:rPr>
                <w:rFonts w:cs="Times New Roman"/>
                <w:color w:val="000000"/>
                <w:lang w:eastAsia="ru-RU"/>
              </w:rPr>
              <w:t>(паспорт и т.п.)</w:t>
            </w:r>
          </w:p>
        </w:tc>
      </w:tr>
    </w:tbl>
    <w:p>
      <w:pPr>
        <w:pStyle w:val="style0"/>
        <w:spacing w:after="200" w:before="0" w:line="100" w:lineRule="atLeast"/>
        <w:ind w:hanging="0" w:left="0" w:right="30"/>
        <w:contextualSpacing/>
        <w:jc w:val="center"/>
        <w:rPr>
          <w:rFonts w:cs="Times New Roman" w:eastAsia="Times New Roman"/>
        </w:rPr>
      </w:pPr>
      <w:r>
        <w:rPr>
          <w:rFonts w:cs="Times New Roman" w:eastAsia="Times New Roman"/>
        </w:rPr>
        <w:t>Заявление</w:t>
      </w:r>
    </w:p>
    <w:p>
      <w:pPr>
        <w:pStyle w:val="style0"/>
        <w:spacing w:after="200" w:before="0" w:line="100" w:lineRule="atLeast"/>
        <w:ind w:hanging="0" w:left="0" w:right="30"/>
        <w:contextualSpacing/>
        <w:jc w:val="center"/>
        <w:rPr>
          <w:rFonts w:cs="Times New Roman" w:eastAsia="Times New Roman"/>
        </w:rPr>
      </w:pPr>
      <w:r>
        <w:rPr>
          <w:rFonts w:cs="Times New Roman" w:eastAsia="Times New Roman"/>
        </w:rPr>
        <w:t>об обмене жилой площади</w:t>
      </w:r>
    </w:p>
    <w:p>
      <w:pPr>
        <w:pStyle w:val="style0"/>
        <w:spacing w:after="200" w:before="0" w:line="100" w:lineRule="atLeast"/>
        <w:ind w:firstLine="680" w:left="0" w:right="28"/>
        <w:contextualSpacing/>
        <w:jc w:val="both"/>
        <w:rPr>
          <w:rFonts w:cs="Times New Roman" w:eastAsia="Times New Roman"/>
        </w:rPr>
      </w:pPr>
      <w:r>
        <w:rPr>
          <w:rFonts w:cs="Times New Roman" w:eastAsia="Times New Roman"/>
        </w:rPr>
        <w:t>Я, наниматель жилого помещения, гр. ___________________________________________,</w:t>
      </w:r>
    </w:p>
    <w:p>
      <w:pPr>
        <w:pStyle w:val="style0"/>
        <w:spacing w:after="200" w:before="0" w:line="100" w:lineRule="atLeast"/>
        <w:ind w:firstLine="680" w:left="0" w:right="28"/>
        <w:contextualSpacing/>
        <w:jc w:val="both"/>
        <w:rPr>
          <w:rFonts w:cs="Times New Roman" w:eastAsia="Times New Roman"/>
        </w:rPr>
      </w:pPr>
      <w:r>
        <w:rPr>
          <w:rFonts w:cs="Times New Roman" w:eastAsia="Times New Roman"/>
        </w:rPr>
        <w:t xml:space="preserve">фамилия, имя, отчество </w:t>
      </w:r>
    </w:p>
    <w:p>
      <w:pPr>
        <w:pStyle w:val="style0"/>
        <w:spacing w:after="200" w:before="0" w:line="100" w:lineRule="atLeast"/>
        <w:ind w:firstLine="680" w:left="0" w:right="28"/>
        <w:contextualSpacing/>
        <w:jc w:val="both"/>
        <w:rPr>
          <w:rFonts w:cs="Times New Roman" w:eastAsia="Times New Roman"/>
        </w:rPr>
      </w:pPr>
      <w:r>
        <w:rPr>
          <w:rFonts w:cs="Times New Roman" w:eastAsia="Times New Roman"/>
        </w:rPr>
        <w:t>проживающий по адресу: ___ _________________, ул., пер., пр._______________, дом  № _________, кв. _________, корп. __________ телефон домашний_________ служебный____________.</w:t>
      </w:r>
    </w:p>
    <w:p>
      <w:pPr>
        <w:pStyle w:val="style0"/>
        <w:spacing w:after="200" w:before="0" w:line="100" w:lineRule="atLeast"/>
        <w:ind w:firstLine="680" w:left="0" w:right="28"/>
        <w:contextualSpacing/>
        <w:jc w:val="both"/>
        <w:rPr>
          <w:rFonts w:cs="Times New Roman" w:eastAsia="Times New Roman"/>
        </w:rPr>
      </w:pPr>
      <w:r>
        <w:rPr>
          <w:rFonts w:cs="Times New Roman" w:eastAsia="Times New Roman"/>
        </w:rPr>
        <w:t>Дом находится в ведении________________________________________________________</w:t>
      </w:r>
    </w:p>
    <w:p>
      <w:pPr>
        <w:pStyle w:val="style0"/>
        <w:spacing w:after="200" w:before="0" w:line="100" w:lineRule="atLeast"/>
        <w:ind w:firstLine="680" w:left="0" w:right="28"/>
        <w:contextualSpacing/>
        <w:jc w:val="both"/>
        <w:rPr>
          <w:rFonts w:cs="Times New Roman" w:eastAsia="Times New Roman"/>
        </w:rPr>
      </w:pPr>
      <w:r>
        <w:rPr>
          <w:rFonts w:cs="Times New Roman" w:eastAsia="Times New Roman"/>
        </w:rPr>
        <w:t>(указать название наймодателя)</w:t>
      </w:r>
    </w:p>
    <w:p>
      <w:pPr>
        <w:pStyle w:val="style0"/>
        <w:spacing w:after="200" w:before="0" w:line="100" w:lineRule="atLeast"/>
        <w:ind w:firstLine="680" w:left="0" w:right="28"/>
        <w:contextualSpacing/>
        <w:jc w:val="both"/>
        <w:rPr>
          <w:rFonts w:cs="Times New Roman" w:eastAsia="Times New Roman"/>
        </w:rPr>
      </w:pPr>
      <w:r>
        <w:rPr>
          <w:rFonts w:cs="Times New Roman" w:eastAsia="Times New Roman"/>
        </w:rPr>
        <w:t>Предлагаю к обмену: ___________________________________________ __________________________________________________________________</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(указать отд., кв. или комнату, метраж, смежн. или изолиров.)</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на ____________эт. _____________ эт., дома ____________________________________________,</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(кирп., дер., смешан., панельный, блоч.)</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имеющего_______________________________________________________________________________________________________________________________________________________________________________________________________________________________________</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 xml:space="preserve"> </w:t>
      </w:r>
      <w:r>
        <w:rPr>
          <w:rFonts w:cs="Times New Roman" w:eastAsia="Times New Roman"/>
        </w:rPr>
        <w:t>(перечень удобств)</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кухня, размер_____________________кв.м., санузел_____________________________________</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ab/>
        <w:t>(совмещ. или раздельн.)</w:t>
      </w:r>
    </w:p>
    <w:p>
      <w:pPr>
        <w:pStyle w:val="style0"/>
        <w:tabs>
          <w:tab w:leader="none" w:pos="-300" w:val="left"/>
        </w:tabs>
        <w:spacing w:after="200" w:before="0" w:line="100" w:lineRule="atLeast"/>
        <w:ind w:hanging="0" w:left="0" w:right="30"/>
        <w:contextualSpacing/>
        <w:jc w:val="both"/>
        <w:rPr>
          <w:rFonts w:cs="Times New Roman" w:eastAsia="Times New Roman"/>
        </w:rPr>
      </w:pPr>
      <w:r>
        <w:rPr>
          <w:rFonts w:cs="Times New Roman" w:eastAsia="Times New Roman"/>
        </w:rPr>
        <w:t xml:space="preserve">в кварт. еще комнат _______________________семьей___________________________________   </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___________________________человек________________________________________________</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 xml:space="preserve">Из проживающих в семье и в квартире состоит ли кто на учете в диспансерах психоневрологическом или туберкулезном_____________________________________________ </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__________________________________________________________________________________</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 xml:space="preserve">На указанной площади я, наниматель________________________________, проживал с </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 xml:space="preserve">«____»_______________________  20____ г. (20____ г.)на основании </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________________________________________ № ___________________, выданного «____»____________ 20___ г. (20___ г.) на ______________ чел. Указанную площадь получил __________________________________________________________________</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__________________________________________________________________</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(как очередник, по улучш. жил. усл., по реконструкции, сносу, обмену, если по обмену, указать адрес, по которому проживал до обмена, и размер жилой площади)</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__________________________________________________________________</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(если вступил в ЖСК, то откуда сдана площадь или кто остался в ней проживать)</w:t>
      </w:r>
    </w:p>
    <w:p>
      <w:pPr>
        <w:pStyle w:val="style0"/>
        <w:spacing w:after="200" w:before="0" w:line="100" w:lineRule="atLeast"/>
        <w:ind w:firstLine="567" w:left="0" w:right="28"/>
        <w:contextualSpacing/>
        <w:jc w:val="both"/>
        <w:rPr>
          <w:rFonts w:cs="Times New Roman" w:eastAsia="Times New Roman"/>
        </w:rPr>
      </w:pPr>
      <w:r>
        <w:rPr>
          <w:rFonts w:cs="Times New Roman" w:eastAsia="Times New Roman"/>
        </w:rPr>
        <w:t>На указанной площади в настоящее время проживает, включая нанимателя</w:t>
      </w:r>
    </w:p>
    <w:tbl>
      <w:tblPr>
        <w:jc w:val="left"/>
        <w:tblInd w:type="dxa" w:w="63"/>
        <w:tblBorders>
          <w:top w:color="000001" w:space="0" w:sz="2" w:val="single"/>
          <w:left w:color="000001" w:space="0" w:sz="2" w:val="single"/>
          <w:bottom w:color="000001" w:space="0" w:sz="2" w:val="single"/>
          <w:insideH w:color="000001" w:space="0" w:sz="2" w:val="single"/>
          <w:right w:val="nil"/>
          <w:insideV w:val="nil"/>
        </w:tblBorders>
        <w:tblCellMar>
          <w:top w:type="dxa" w:w="55"/>
          <w:left w:type="dxa" w:w="54"/>
          <w:bottom w:type="dxa" w:w="55"/>
          <w:right w:type="dxa" w:w="55"/>
        </w:tblCellMar>
      </w:tblPr>
      <w:tblGrid>
        <w:gridCol w:w="539"/>
        <w:gridCol w:w="2564"/>
        <w:gridCol w:w="945"/>
        <w:gridCol w:w="1290"/>
        <w:gridCol w:w="1230"/>
        <w:gridCol w:w="1425"/>
        <w:gridCol w:w="1426"/>
      </w:tblGrid>
      <w:tr>
        <w:trPr>
          <w:cantSplit w:val="false"/>
        </w:trPr>
        <w:tc>
          <w:tcPr>
            <w:tcW w:type="dxa" w:w="539"/>
            <w:tcBorders>
              <w:top w:color="000001" w:space="0" w:sz="2" w:val="single"/>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center"/>
              <w:rPr>
                <w:rFonts w:cs="Times New Roman"/>
              </w:rPr>
            </w:pPr>
            <w:r>
              <w:rPr>
                <w:rFonts w:cs="Times New Roman" w:eastAsia="Times New Roman"/>
              </w:rPr>
              <w:t xml:space="preserve">№ </w:t>
            </w:r>
            <w:r>
              <w:rPr>
                <w:rFonts w:cs="Times New Roman"/>
              </w:rPr>
              <w:t>п\п</w:t>
            </w:r>
          </w:p>
        </w:tc>
        <w:tc>
          <w:tcPr>
            <w:tcW w:type="dxa" w:w="2564"/>
            <w:tcBorders>
              <w:top w:color="000001" w:space="0" w:sz="2" w:val="single"/>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center"/>
              <w:rPr>
                <w:rFonts w:cs="Times New Roman"/>
              </w:rPr>
            </w:pPr>
            <w:r>
              <w:rPr>
                <w:rFonts w:cs="Times New Roman"/>
              </w:rPr>
              <w:t>Фамилия, имя, отчество</w:t>
            </w:r>
          </w:p>
        </w:tc>
        <w:tc>
          <w:tcPr>
            <w:tcW w:type="dxa" w:w="945"/>
            <w:tcBorders>
              <w:top w:color="000001" w:space="0" w:sz="2" w:val="single"/>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center"/>
              <w:rPr>
                <w:rFonts w:cs="Times New Roman"/>
              </w:rPr>
            </w:pPr>
            <w:r>
              <w:rPr>
                <w:rFonts w:cs="Times New Roman"/>
              </w:rPr>
              <w:t>Год рождения</w:t>
            </w:r>
          </w:p>
        </w:tc>
        <w:tc>
          <w:tcPr>
            <w:tcW w:type="dxa" w:w="1290"/>
            <w:tcBorders>
              <w:top w:color="000001" w:space="0" w:sz="2" w:val="single"/>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center"/>
              <w:rPr>
                <w:rFonts w:cs="Times New Roman"/>
              </w:rPr>
            </w:pPr>
            <w:r>
              <w:rPr>
                <w:rFonts w:cs="Times New Roman"/>
              </w:rPr>
              <w:t>Родств. отношения</w:t>
            </w:r>
          </w:p>
        </w:tc>
        <w:tc>
          <w:tcPr>
            <w:tcW w:type="dxa" w:w="1230"/>
            <w:tcBorders>
              <w:top w:color="000001" w:space="0" w:sz="2" w:val="single"/>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center"/>
              <w:rPr>
                <w:rFonts w:cs="Times New Roman"/>
              </w:rPr>
            </w:pPr>
            <w:r>
              <w:rPr>
                <w:rFonts w:cs="Times New Roman"/>
              </w:rPr>
              <w:t>С какого года проживает</w:t>
            </w:r>
          </w:p>
        </w:tc>
        <w:tc>
          <w:tcPr>
            <w:tcW w:type="dxa" w:w="1425"/>
            <w:tcBorders>
              <w:top w:color="000001" w:space="0" w:sz="2" w:val="single"/>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center"/>
              <w:rPr>
                <w:rFonts w:cs="Times New Roman"/>
              </w:rPr>
            </w:pPr>
            <w:r>
              <w:rPr>
                <w:rFonts w:cs="Times New Roman"/>
              </w:rPr>
              <w:t>Откуда и когда прибыл в это жил.пом.</w:t>
            </w:r>
          </w:p>
        </w:tc>
        <w:tc>
          <w:tcPr>
            <w:tcW w:type="dxa" w:w="1426"/>
            <w:tcBorders>
              <w:top w:color="000001" w:space="0" w:sz="2" w:val="single"/>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center"/>
              <w:rPr>
                <w:rFonts w:cs="Times New Roman"/>
              </w:rPr>
            </w:pPr>
            <w:r>
              <w:rPr>
                <w:rFonts w:cs="Times New Roman"/>
              </w:rPr>
              <w:t>Место работы и должность (учебы)</w:t>
            </w:r>
          </w:p>
        </w:tc>
      </w:tr>
      <w:tr>
        <w:trPr>
          <w:cantSplit w:val="false"/>
        </w:trPr>
        <w:tc>
          <w:tcPr>
            <w:tcW w:type="dxa" w:w="539"/>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2564"/>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94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9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3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6"/>
            <w:tcBorders>
              <w:top w:val="nil"/>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r>
      <w:tr>
        <w:trPr>
          <w:cantSplit w:val="false"/>
        </w:trPr>
        <w:tc>
          <w:tcPr>
            <w:tcW w:type="dxa" w:w="539"/>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2564"/>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94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9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3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6"/>
            <w:tcBorders>
              <w:top w:val="nil"/>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r>
      <w:tr>
        <w:trPr>
          <w:cantSplit w:val="false"/>
        </w:trPr>
        <w:tc>
          <w:tcPr>
            <w:tcW w:type="dxa" w:w="539"/>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2564"/>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94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9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3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6"/>
            <w:tcBorders>
              <w:top w:val="nil"/>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r>
      <w:tr>
        <w:trPr>
          <w:cantSplit w:val="false"/>
        </w:trPr>
        <w:tc>
          <w:tcPr>
            <w:tcW w:type="dxa" w:w="539"/>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2564"/>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94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9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3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6"/>
            <w:tcBorders>
              <w:top w:val="nil"/>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r>
      <w:tr>
        <w:trPr>
          <w:cantSplit w:val="false"/>
        </w:trPr>
        <w:tc>
          <w:tcPr>
            <w:tcW w:type="dxa" w:w="9419"/>
            <w:gridSpan w:val="7"/>
            <w:tcBorders>
              <w:top w:val="nil"/>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both"/>
              <w:rPr>
                <w:rFonts w:cs="Times New Roman"/>
              </w:rPr>
            </w:pPr>
            <w:r>
              <w:rPr>
                <w:rFonts w:cs="Times New Roman"/>
              </w:rPr>
              <w:t xml:space="preserve">Из них в Российской Армии и в командировках </w:t>
            </w:r>
          </w:p>
        </w:tc>
      </w:tr>
      <w:tr>
        <w:trPr>
          <w:cantSplit w:val="false"/>
        </w:trPr>
        <w:tc>
          <w:tcPr>
            <w:tcW w:type="dxa" w:w="539"/>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2564"/>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94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9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3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6"/>
            <w:tcBorders>
              <w:top w:val="nil"/>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r>
      <w:tr>
        <w:trPr>
          <w:cantSplit w:val="false"/>
        </w:trPr>
        <w:tc>
          <w:tcPr>
            <w:tcW w:type="dxa" w:w="539"/>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2564"/>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94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9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3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6"/>
            <w:tcBorders>
              <w:top w:val="nil"/>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r>
      <w:tr>
        <w:trPr>
          <w:cantSplit w:val="false"/>
        </w:trPr>
        <w:tc>
          <w:tcPr>
            <w:tcW w:type="dxa" w:w="539"/>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2564"/>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94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9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230"/>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1426"/>
            <w:tcBorders>
              <w:top w:val="nil"/>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r>
    </w:tbl>
    <w:p>
      <w:pPr>
        <w:pStyle w:val="style0"/>
        <w:spacing w:after="200" w:before="0" w:line="100" w:lineRule="atLeast"/>
        <w:ind w:hanging="0" w:left="0" w:right="30"/>
        <w:contextualSpacing/>
        <w:jc w:val="both"/>
        <w:rPr>
          <w:rFonts w:cs="Times New Roman"/>
        </w:rPr>
      </w:pPr>
      <w:r>
        <w:rPr>
          <w:rFonts w:cs="Times New Roman"/>
        </w:rPr>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Проживает без права на площадь</w:t>
      </w:r>
    </w:p>
    <w:tbl>
      <w:tblPr>
        <w:jc w:val="left"/>
        <w:tblInd w:type="dxa" w:w="55"/>
        <w:tblBorders>
          <w:top w:color="000001" w:space="0" w:sz="2" w:val="single"/>
          <w:left w:color="000001" w:space="0" w:sz="2" w:val="single"/>
          <w:bottom w:color="000001" w:space="0" w:sz="2" w:val="single"/>
          <w:insideH w:color="000001" w:space="0" w:sz="2" w:val="single"/>
          <w:right w:val="nil"/>
          <w:insideV w:val="nil"/>
        </w:tblBorders>
        <w:tblCellMar>
          <w:top w:type="dxa" w:w="55"/>
          <w:left w:type="dxa" w:w="54"/>
          <w:bottom w:type="dxa" w:w="55"/>
          <w:right w:type="dxa" w:w="55"/>
        </w:tblCellMar>
      </w:tblPr>
      <w:tblGrid>
        <w:gridCol w:w="1619"/>
        <w:gridCol w:w="2865"/>
        <w:gridCol w:w="4937"/>
      </w:tblGrid>
      <w:tr>
        <w:trPr>
          <w:cantSplit w:val="false"/>
        </w:trPr>
        <w:tc>
          <w:tcPr>
            <w:tcW w:type="dxa" w:w="1619"/>
            <w:tcBorders>
              <w:top w:color="000001" w:space="0" w:sz="2" w:val="single"/>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2865"/>
            <w:tcBorders>
              <w:top w:color="000001" w:space="0" w:sz="2" w:val="single"/>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4937"/>
            <w:tcBorders>
              <w:top w:color="000001" w:space="0" w:sz="2" w:val="single"/>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r>
      <w:tr>
        <w:trPr>
          <w:cantSplit w:val="false"/>
        </w:trPr>
        <w:tc>
          <w:tcPr>
            <w:tcW w:type="dxa" w:w="1619"/>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2865"/>
            <w:tcBorders>
              <w:top w:val="nil"/>
              <w:left w:color="000001" w:space="0" w:sz="2" w:val="single"/>
              <w:bottom w:color="000001" w:space="0" w:sz="2" w:val="single"/>
              <w:right w:val="nil"/>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c>
          <w:tcPr>
            <w:tcW w:type="dxa" w:w="4937"/>
            <w:tcBorders>
              <w:top w:val="nil"/>
              <w:left w:color="000001" w:space="0" w:sz="2" w:val="single"/>
              <w:bottom w:color="000001" w:space="0" w:sz="2" w:val="single"/>
              <w:right w:color="000001" w:space="0" w:sz="2" w:val="single"/>
            </w:tcBorders>
            <w:shd w:fill="FFFFFF" w:val="clear"/>
            <w:tcMar>
              <w:left w:type="dxa" w:w="54"/>
            </w:tcMar>
          </w:tcPr>
          <w:p>
            <w:pPr>
              <w:pStyle w:val="style28"/>
              <w:spacing w:after="0" w:before="0"/>
              <w:ind w:hanging="0" w:left="0" w:right="30"/>
              <w:contextualSpacing/>
              <w:jc w:val="both"/>
              <w:rPr>
                <w:rFonts w:cs="Times New Roman"/>
              </w:rPr>
            </w:pPr>
            <w:r>
              <w:rPr>
                <w:rFonts w:cs="Times New Roman"/>
              </w:rPr>
            </w:r>
          </w:p>
        </w:tc>
      </w:tr>
    </w:tbl>
    <w:p>
      <w:pPr>
        <w:pStyle w:val="style0"/>
        <w:spacing w:after="200" w:before="0" w:line="100" w:lineRule="atLeast"/>
        <w:ind w:hanging="0" w:left="0" w:right="30"/>
        <w:contextualSpacing/>
        <w:jc w:val="both"/>
        <w:rPr>
          <w:rFonts w:cs="Times New Roman"/>
        </w:rPr>
      </w:pPr>
      <w:r>
        <w:rPr>
          <w:rFonts w:cs="Times New Roman"/>
        </w:rPr>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Причины обмена:__________________________________________________________ ____________________________________________________________________________________________________________________________________</w:t>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r>
    </w:p>
    <w:p>
      <w:pPr>
        <w:pStyle w:val="style0"/>
        <w:spacing w:after="200" w:before="0" w:line="100" w:lineRule="atLeast"/>
        <w:ind w:hanging="0" w:left="0" w:right="30"/>
        <w:contextualSpacing/>
        <w:jc w:val="both"/>
        <w:rPr>
          <w:rFonts w:cs="Times New Roman" w:eastAsia="Times New Roman"/>
        </w:rPr>
      </w:pPr>
      <w:r>
        <w:rPr>
          <w:rFonts w:cs="Times New Roman" w:eastAsia="Times New Roman"/>
        </w:rPr>
        <w:t>Я, наниматель жилого помещения, __________________________________ и все совершеннолетние члены семьи желаем произвести обмен с гражданином ______________________________________________________________________, проживающим(ей) по адресу:  _________________________, ул., пер., пр. _______________________________________, дом № ___________, кв. _________, корп. ____________ на площадь, состоящую из ______________________________ общая площадь____________________, жилая площадь __________________ кв.м.</w:t>
      </w:r>
    </w:p>
    <w:p>
      <w:pPr>
        <w:pStyle w:val="style0"/>
        <w:spacing w:line="100" w:lineRule="atLeast"/>
        <w:ind w:hanging="0" w:left="0" w:right="30"/>
        <w:jc w:val="both"/>
        <w:rPr>
          <w:rFonts w:cs="Times New Roman" w:eastAsia="Times New Roman"/>
        </w:rPr>
      </w:pPr>
      <w:r>
        <w:rPr>
          <w:rFonts w:cs="Times New Roman" w:eastAsia="Times New Roman"/>
        </w:rPr>
        <w:t>При разъезде укажите, куда и на какую площадь переезжают остальные члены семьи: 1._________________________________________________________</w:t>
      </w:r>
    </w:p>
    <w:p>
      <w:pPr>
        <w:pStyle w:val="style0"/>
        <w:spacing w:line="100" w:lineRule="atLeast"/>
        <w:ind w:hanging="0" w:left="0" w:right="30"/>
        <w:jc w:val="both"/>
        <w:rPr>
          <w:rFonts w:cs="Times New Roman" w:eastAsia="Times New Roman"/>
        </w:rPr>
      </w:pPr>
      <w:r>
        <w:rPr>
          <w:rFonts w:cs="Times New Roman" w:eastAsia="Times New Roman"/>
        </w:rPr>
        <w:t>2. __________________________________________________________________</w:t>
      </w:r>
    </w:p>
    <w:p>
      <w:pPr>
        <w:pStyle w:val="style0"/>
        <w:spacing w:line="100" w:lineRule="atLeast"/>
        <w:ind w:hanging="0" w:left="0" w:right="30"/>
        <w:jc w:val="both"/>
        <w:rPr>
          <w:rFonts w:cs="Times New Roman" w:eastAsia="Times New Roman"/>
        </w:rPr>
      </w:pPr>
      <w:r>
        <w:rPr>
          <w:rFonts w:cs="Times New Roman" w:eastAsia="Times New Roman"/>
        </w:rPr>
        <w:t>3. __________________________________________________________________</w:t>
      </w:r>
    </w:p>
    <w:p>
      <w:pPr>
        <w:pStyle w:val="style0"/>
        <w:spacing w:line="100" w:lineRule="atLeast"/>
        <w:ind w:hanging="0" w:left="0" w:right="30"/>
        <w:jc w:val="both"/>
        <w:rPr>
          <w:rFonts w:cs="Times New Roman" w:eastAsia="Times New Roman"/>
        </w:rPr>
      </w:pPr>
      <w:r>
        <w:rPr>
          <w:rFonts w:cs="Times New Roman" w:eastAsia="Times New Roman"/>
        </w:rPr>
        <w:t>Указанная жилая площадь нами осмотрена и никаких претензий к ней иметь не будем.</w:t>
      </w:r>
    </w:p>
    <w:tbl>
      <w:tblPr>
        <w:jc w:val="left"/>
        <w:tblInd w:type="dxa" w:w="55"/>
        <w:tblBorders>
          <w:top w:color="000001" w:space="0" w:sz="2" w:val="single"/>
          <w:left w:color="000001" w:space="0" w:sz="2" w:val="single"/>
          <w:bottom w:color="000001" w:space="0" w:sz="2" w:val="single"/>
          <w:insideH w:color="000001" w:space="0" w:sz="2" w:val="single"/>
          <w:right w:val="nil"/>
          <w:insideV w:val="nil"/>
        </w:tblBorders>
        <w:tblCellMar>
          <w:top w:type="dxa" w:w="55"/>
          <w:left w:type="dxa" w:w="54"/>
          <w:bottom w:type="dxa" w:w="55"/>
          <w:right w:type="dxa" w:w="55"/>
        </w:tblCellMar>
      </w:tblPr>
      <w:tblGrid>
        <w:gridCol w:w="674"/>
        <w:gridCol w:w="2565"/>
        <w:gridCol w:w="3509"/>
        <w:gridCol w:w="2821"/>
      </w:tblGrid>
      <w:tr>
        <w:trPr>
          <w:cantSplit w:val="false"/>
        </w:trPr>
        <w:tc>
          <w:tcPr>
            <w:tcW w:type="dxa" w:w="674"/>
            <w:tcBorders>
              <w:top w:color="000001" w:space="0" w:sz="2" w:val="single"/>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eastAsia="Times New Roman"/>
              </w:rPr>
              <w:t xml:space="preserve">№ </w:t>
            </w:r>
            <w:r>
              <w:rPr>
                <w:rFonts w:cs="Times New Roman"/>
              </w:rPr>
              <w:t>п.п.</w:t>
            </w:r>
          </w:p>
        </w:tc>
        <w:tc>
          <w:tcPr>
            <w:tcW w:type="dxa" w:w="2565"/>
            <w:tcBorders>
              <w:top w:color="000001" w:space="0" w:sz="2" w:val="single"/>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t>Фамилия, имя, отчество</w:t>
            </w:r>
          </w:p>
        </w:tc>
        <w:tc>
          <w:tcPr>
            <w:tcW w:type="dxa" w:w="3509"/>
            <w:tcBorders>
              <w:top w:color="000001" w:space="0" w:sz="2" w:val="single"/>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t>Номер, серия паспорта и дача выдачи.</w:t>
            </w:r>
          </w:p>
        </w:tc>
        <w:tc>
          <w:tcPr>
            <w:tcW w:type="dxa" w:w="2821"/>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28"/>
              <w:ind w:hanging="0" w:left="0" w:right="30"/>
              <w:jc w:val="both"/>
              <w:rPr>
                <w:rFonts w:cs="Times New Roman"/>
              </w:rPr>
            </w:pPr>
            <w:r>
              <w:rPr>
                <w:rFonts w:cs="Times New Roman"/>
              </w:rPr>
              <w:t>подпись</w:t>
            </w:r>
          </w:p>
        </w:tc>
      </w:tr>
      <w:tr>
        <w:trPr>
          <w:cantSplit w:val="false"/>
        </w:trPr>
        <w:tc>
          <w:tcPr>
            <w:tcW w:type="dxa" w:w="674"/>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565"/>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3509"/>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821"/>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28"/>
              <w:ind w:hanging="0" w:left="0" w:right="30"/>
              <w:jc w:val="both"/>
              <w:rPr>
                <w:rFonts w:cs="Times New Roman"/>
              </w:rPr>
            </w:pPr>
            <w:r>
              <w:rPr>
                <w:rFonts w:cs="Times New Roman"/>
              </w:rPr>
            </w:r>
          </w:p>
        </w:tc>
      </w:tr>
      <w:tr>
        <w:trPr>
          <w:cantSplit w:val="false"/>
        </w:trPr>
        <w:tc>
          <w:tcPr>
            <w:tcW w:type="dxa" w:w="674"/>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565"/>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3509"/>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821"/>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28"/>
              <w:ind w:hanging="0" w:left="0" w:right="30"/>
              <w:jc w:val="both"/>
              <w:rPr>
                <w:rFonts w:cs="Times New Roman"/>
              </w:rPr>
            </w:pPr>
            <w:r>
              <w:rPr>
                <w:rFonts w:cs="Times New Roman"/>
              </w:rPr>
            </w:r>
          </w:p>
        </w:tc>
      </w:tr>
      <w:tr>
        <w:trPr>
          <w:cantSplit w:val="false"/>
        </w:trPr>
        <w:tc>
          <w:tcPr>
            <w:tcW w:type="dxa" w:w="674"/>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565"/>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3509"/>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821"/>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28"/>
              <w:ind w:hanging="0" w:left="0" w:right="30"/>
              <w:jc w:val="both"/>
              <w:rPr>
                <w:rFonts w:cs="Times New Roman"/>
              </w:rPr>
            </w:pPr>
            <w:r>
              <w:rPr>
                <w:rFonts w:cs="Times New Roman"/>
              </w:rPr>
            </w:r>
          </w:p>
        </w:tc>
      </w:tr>
      <w:tr>
        <w:trPr>
          <w:cantSplit w:val="false"/>
        </w:trPr>
        <w:tc>
          <w:tcPr>
            <w:tcW w:type="dxa" w:w="674"/>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565"/>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3509"/>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821"/>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28"/>
              <w:tabs>
                <w:tab w:leader="none" w:pos="9763" w:val="left"/>
              </w:tabs>
              <w:ind w:hanging="0" w:left="0" w:right="30"/>
              <w:jc w:val="both"/>
              <w:rPr>
                <w:rFonts w:cs="Times New Roman"/>
              </w:rPr>
            </w:pPr>
            <w:r>
              <w:rPr>
                <w:rFonts w:cs="Times New Roman"/>
              </w:rPr>
            </w:r>
          </w:p>
        </w:tc>
      </w:tr>
      <w:tr>
        <w:trPr>
          <w:cantSplit w:val="false"/>
        </w:trPr>
        <w:tc>
          <w:tcPr>
            <w:tcW w:type="dxa" w:w="674"/>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565"/>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3509"/>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821"/>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28"/>
              <w:ind w:hanging="0" w:left="0" w:right="30"/>
              <w:jc w:val="both"/>
              <w:rPr>
                <w:rFonts w:cs="Times New Roman"/>
              </w:rPr>
            </w:pPr>
            <w:r>
              <w:rPr>
                <w:rFonts w:cs="Times New Roman"/>
              </w:rPr>
            </w:r>
          </w:p>
        </w:tc>
      </w:tr>
      <w:tr>
        <w:trPr>
          <w:cantSplit w:val="false"/>
        </w:trPr>
        <w:tc>
          <w:tcPr>
            <w:tcW w:type="dxa" w:w="674"/>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565"/>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3509"/>
            <w:tcBorders>
              <w:top w:val="nil"/>
              <w:left w:color="000001" w:space="0" w:sz="2" w:val="single"/>
              <w:bottom w:color="000001" w:space="0" w:sz="2" w:val="single"/>
              <w:right w:val="nil"/>
            </w:tcBorders>
            <w:shd w:fill="FFFFFF" w:val="clear"/>
            <w:tcMar>
              <w:left w:type="dxa" w:w="54"/>
            </w:tcMar>
          </w:tcPr>
          <w:p>
            <w:pPr>
              <w:pStyle w:val="style28"/>
              <w:ind w:hanging="0" w:left="0" w:right="30"/>
              <w:jc w:val="both"/>
              <w:rPr>
                <w:rFonts w:cs="Times New Roman"/>
              </w:rPr>
            </w:pPr>
            <w:r>
              <w:rPr>
                <w:rFonts w:cs="Times New Roman"/>
              </w:rPr>
            </w:r>
          </w:p>
        </w:tc>
        <w:tc>
          <w:tcPr>
            <w:tcW w:type="dxa" w:w="2821"/>
            <w:tcBorders>
              <w:top w:color="000001" w:space="0" w:sz="4" w:val="single"/>
              <w:left w:color="000001" w:space="0" w:sz="4" w:val="single"/>
              <w:bottom w:color="000001" w:space="0" w:sz="4" w:val="single"/>
              <w:right w:color="000001" w:space="0" w:sz="4" w:val="single"/>
            </w:tcBorders>
            <w:shd w:fill="FFFFFF" w:val="clear"/>
            <w:tcMar>
              <w:left w:type="dxa" w:w="50"/>
            </w:tcMar>
          </w:tcPr>
          <w:p>
            <w:pPr>
              <w:pStyle w:val="style28"/>
              <w:ind w:hanging="0" w:left="0" w:right="30"/>
              <w:jc w:val="both"/>
              <w:rPr>
                <w:rFonts w:cs="Times New Roman"/>
              </w:rPr>
            </w:pPr>
            <w:r>
              <w:rPr>
                <w:rFonts w:cs="Times New Roman"/>
              </w:rPr>
            </w:r>
          </w:p>
        </w:tc>
      </w:tr>
    </w:tbl>
    <w:p>
      <w:pPr>
        <w:pStyle w:val="style0"/>
        <w:spacing w:line="100" w:lineRule="atLeast"/>
        <w:ind w:hanging="0" w:left="0" w:right="30"/>
        <w:jc w:val="both"/>
        <w:rPr>
          <w:rFonts w:cs="Times New Roman"/>
        </w:rPr>
      </w:pPr>
      <w:r>
        <w:rPr>
          <w:rFonts w:cs="Times New Roman"/>
        </w:rPr>
      </w:r>
    </w:p>
    <w:p>
      <w:pPr>
        <w:pStyle w:val="style0"/>
        <w:spacing w:line="100" w:lineRule="atLeast"/>
        <w:ind w:hanging="0" w:left="0" w:right="30"/>
        <w:jc w:val="both"/>
        <w:rPr>
          <w:rFonts w:cs="Times New Roman" w:eastAsia="Times New Roman"/>
        </w:rPr>
      </w:pPr>
      <w:r>
        <w:rPr>
          <w:rFonts w:cs="Times New Roman" w:eastAsia="Times New Roman"/>
        </w:rPr>
        <w:t>Представлены документы, подтверждающие родственные отношения и другие документы:_______________________________________________________________________________________________________________________________________________________________________________________________________________________</w:t>
      </w:r>
    </w:p>
    <w:p>
      <w:pPr>
        <w:pStyle w:val="style0"/>
        <w:spacing w:line="100" w:lineRule="atLeast"/>
        <w:ind w:hanging="0" w:left="0" w:right="30"/>
        <w:jc w:val="both"/>
        <w:rPr>
          <w:rFonts w:cs="Times New Roman" w:eastAsia="Times New Roman"/>
        </w:rPr>
      </w:pPr>
      <w:r>
        <w:rPr>
          <w:rFonts w:cs="Times New Roman" w:eastAsia="Times New Roman"/>
        </w:rPr>
        <w:t>Дата</w:t>
        <w:tab/>
        <w:tab/>
        <w:t>/ подпись/</w:t>
        <w:tab/>
      </w:r>
      <w:r>
        <w:rPr>
          <w:rFonts w:cs="Times New Roman" w:eastAsia="Times New Roman"/>
          <w:lang w:val="en-US"/>
        </w:rPr>
        <w:tab/>
      </w:r>
      <w:r>
        <w:rPr>
          <w:rFonts w:cs="Times New Roman" w:eastAsia="Times New Roman"/>
        </w:rPr>
        <w:t>Расшифровка подписи</w:t>
      </w:r>
    </w:p>
    <w:tbl>
      <w:tblPr>
        <w:jc w:val="left"/>
        <w:tblInd w:type="dxa" w:w="55"/>
        <w:tblBorders>
          <w:top w:val="nil"/>
          <w:left w:val="nil"/>
          <w:bottom w:val="nil"/>
          <w:insideH w:val="nil"/>
          <w:right w:val="nil"/>
          <w:insideV w:val="nil"/>
        </w:tblBorders>
        <w:tblCellMar>
          <w:top w:type="dxa" w:w="55"/>
          <w:left w:type="dxa" w:w="55"/>
          <w:bottom w:type="dxa" w:w="55"/>
          <w:right w:type="dxa" w:w="55"/>
        </w:tblCellMar>
      </w:tblPr>
      <w:tblGrid>
        <w:gridCol w:w="128"/>
        <w:gridCol w:w="151"/>
      </w:tblGrid>
      <w:tr>
        <w:trPr>
          <w:trHeight w:hRule="atLeast" w:val="266"/>
          <w:cantSplit w:val="false"/>
        </w:trPr>
        <w:tc>
          <w:tcPr>
            <w:tcW w:type="dxa" w:w="128"/>
            <w:tcBorders>
              <w:top w:val="nil"/>
              <w:left w:val="nil"/>
              <w:bottom w:val="nil"/>
              <w:right w:val="nil"/>
            </w:tcBorders>
            <w:shd w:fill="FFFFFF" w:val="clear"/>
          </w:tcPr>
          <w:p>
            <w:pPr>
              <w:pStyle w:val="style28"/>
              <w:jc w:val="both"/>
              <w:rPr>
                <w:rFonts w:cs="Times New Roman"/>
              </w:rPr>
            </w:pPr>
            <w:r>
              <w:rPr>
                <w:rFonts w:cs="Times New Roman"/>
              </w:rPr>
            </w:r>
          </w:p>
        </w:tc>
        <w:tc>
          <w:tcPr>
            <w:tcW w:type="dxa" w:w="151"/>
            <w:tcBorders>
              <w:top w:val="nil"/>
              <w:left w:val="nil"/>
              <w:bottom w:val="nil"/>
              <w:right w:val="nil"/>
            </w:tcBorders>
            <w:shd w:fill="FFFFFF" w:val="clear"/>
          </w:tcPr>
          <w:p>
            <w:pPr>
              <w:pStyle w:val="style0"/>
              <w:rPr>
                <w:rFonts w:cs="Times New Roman"/>
              </w:rPr>
            </w:pPr>
            <w:r>
              <w:rPr>
                <w:rFonts w:cs="Times New Roman"/>
              </w:rPr>
            </w:r>
          </w:p>
          <w:p>
            <w:pPr>
              <w:pStyle w:val="style0"/>
              <w:rPr>
                <w:rFonts w:cs="Times New Roman"/>
              </w:rPr>
            </w:pPr>
            <w:r>
              <w:rPr>
                <w:rFonts w:cs="Times New Roman"/>
              </w:rPr>
            </w:r>
          </w:p>
        </w:tc>
      </w:tr>
    </w:tbl>
    <w:p>
      <w:pPr>
        <w:pStyle w:val="style0"/>
        <w:jc w:val="right"/>
        <w:rPr/>
      </w:pPr>
      <w:r>
        <w:rPr/>
      </w:r>
    </w:p>
    <w:p>
      <w:pPr>
        <w:pStyle w:val="style0"/>
        <w:rPr/>
      </w:pPr>
      <w:r>
        <w:rPr/>
      </w:r>
    </w:p>
    <w:p>
      <w:pPr>
        <w:pStyle w:val="style0"/>
        <w:rPr/>
      </w:pPr>
      <w:r>
        <w:rPr/>
      </w:r>
    </w:p>
    <w:sectPr>
      <w:type w:val="nextPage"/>
      <w:pgSz w:h="16838" w:w="11906"/>
      <w:pgMar w:bottom="1134" w:footer="0" w:gutter="0" w:header="0" w:left="1531" w:right="850" w:top="28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Liberation Serif">
    <w:altName w:val="Times New Roman"/>
    <w:charset w:val="cc"/>
    <w:family w:val="roman"/>
    <w:pitch w:val="variable"/>
  </w:font>
  <w:font w:name="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val="false"/>
      <w:suppressAutoHyphens w:val="true"/>
      <w:spacing w:after="0" w:before="0" w:line="100" w:lineRule="atLeast"/>
      <w:contextualSpacing w:val="false"/>
      <w:textAlignment w:val="baseline"/>
    </w:pPr>
    <w:rPr>
      <w:rFonts w:ascii="Times New Roman" w:cs="Times New Roman" w:eastAsia="Andale Sans UI" w:hAnsi="Times New Roman"/>
      <w:color w:val="auto"/>
      <w:sz w:val="24"/>
      <w:szCs w:val="24"/>
      <w:lang w:bidi="fa-IR" w:eastAsia="ja-JP" w:val="de-DE"/>
    </w:rPr>
  </w:style>
  <w:style w:styleId="style15" w:type="character">
    <w:name w:val="Default Paragraph Font"/>
    <w:next w:val="style15"/>
    <w:rPr/>
  </w:style>
  <w:style w:styleId="style16" w:type="character">
    <w:name w:val="Выделение жирным"/>
    <w:next w:val="style16"/>
    <w:rPr>
      <w:b/>
      <w:bCs/>
    </w:rPr>
  </w:style>
  <w:style w:styleId="style17" w:type="character">
    <w:name w:val="Интернет-ссылка"/>
    <w:next w:val="style17"/>
    <w:rPr>
      <w:color w:val="666666"/>
      <w:u w:val="single"/>
      <w:lang w:bidi="zxx-" w:eastAsia="zxx-" w:val="zxx-"/>
    </w:rPr>
  </w:style>
  <w:style w:styleId="style18" w:type="character">
    <w:name w:val="Основной текст Знак"/>
    <w:basedOn w:val="style15"/>
    <w:next w:val="style18"/>
    <w:rPr>
      <w:rFonts w:ascii="Liberation Serif" w:cs="Mangal" w:eastAsia="Arial Unicode MS" w:hAnsi="Liberation Serif"/>
      <w:sz w:val="24"/>
      <w:szCs w:val="24"/>
      <w:lang w:bidi="hi-IN" w:eastAsia="zh-CN"/>
    </w:rPr>
  </w:style>
  <w:style w:styleId="style19" w:type="character">
    <w:name w:val="Верхний колонтитул Знак"/>
    <w:basedOn w:val="style15"/>
    <w:next w:val="style19"/>
    <w:rPr>
      <w:rFonts w:ascii="Liberation Serif" w:cs="Mangal" w:eastAsia="Arial Unicode MS" w:hAnsi="Liberation Serif"/>
      <w:sz w:val="24"/>
      <w:szCs w:val="21"/>
      <w:lang w:bidi="hi-IN" w:eastAsia="zh-CN"/>
    </w:rPr>
  </w:style>
  <w:style w:styleId="style20" w:type="character">
    <w:name w:val="Нижний колонтитул Знак"/>
    <w:basedOn w:val="style15"/>
    <w:next w:val="style20"/>
    <w:rPr>
      <w:rFonts w:ascii="Liberation Serif" w:cs="Mangal" w:eastAsia="Arial Unicode MS" w:hAnsi="Liberation Serif"/>
      <w:sz w:val="24"/>
      <w:szCs w:val="21"/>
      <w:lang w:bidi="hi-IN" w:eastAsia="zh-CN"/>
    </w:rPr>
  </w:style>
  <w:style w:styleId="style21" w:type="paragraph">
    <w:name w:val="Заголовок"/>
    <w:basedOn w:val="style0"/>
    <w:next w:val="style22"/>
    <w:pPr>
      <w:keepNext/>
      <w:spacing w:after="120" w:before="240"/>
      <w:contextualSpacing w:val="false"/>
    </w:pPr>
    <w:rPr>
      <w:rFonts w:ascii="Arial" w:cs="Mangal" w:eastAsia="Lucida Sans Unicode" w:hAnsi="Arial"/>
      <w:sz w:val="28"/>
      <w:szCs w:val="28"/>
    </w:rPr>
  </w:style>
  <w:style w:styleId="style22" w:type="paragraph">
    <w:name w:val="Основной текст"/>
    <w:basedOn w:val="style0"/>
    <w:next w:val="style22"/>
    <w:pPr>
      <w:spacing w:after="120" w:before="0" w:line="288" w:lineRule="auto"/>
      <w:contextualSpacing w:val="false"/>
    </w:pPr>
    <w:rPr/>
  </w:style>
  <w:style w:styleId="style23" w:type="paragraph">
    <w:name w:val="Список"/>
    <w:basedOn w:val="style22"/>
    <w:next w:val="style23"/>
    <w:pPr/>
    <w:rPr>
      <w:rFonts w:cs="Mangal"/>
    </w:rPr>
  </w:style>
  <w:style w:styleId="style24" w:type="paragraph">
    <w:name w:val="Название"/>
    <w:basedOn w:val="style0"/>
    <w:next w:val="style24"/>
    <w:pPr>
      <w:suppressLineNumbers/>
      <w:spacing w:after="120" w:before="120"/>
      <w:contextualSpacing w:val="false"/>
    </w:pPr>
    <w:rPr>
      <w:rFonts w:cs="Mangal"/>
      <w:i/>
      <w:iCs/>
      <w:sz w:val="24"/>
      <w:szCs w:val="24"/>
    </w:rPr>
  </w:style>
  <w:style w:styleId="style25" w:type="paragraph">
    <w:name w:val="Указатель"/>
    <w:basedOn w:val="style0"/>
    <w:next w:val="style25"/>
    <w:pPr>
      <w:suppressLineNumbers/>
    </w:pPr>
    <w:rPr>
      <w:rFonts w:cs="Mangal"/>
    </w:rPr>
  </w:style>
  <w:style w:styleId="style26" w:type="paragraph">
    <w:name w:val="Normal (Web)"/>
    <w:basedOn w:val="style0"/>
    <w:next w:val="style26"/>
    <w:pPr/>
    <w:rPr/>
  </w:style>
  <w:style w:styleId="style27" w:type="paragraph">
    <w:name w:val="LO-Normal"/>
    <w:next w:val="style27"/>
    <w:pPr>
      <w:widowControl/>
      <w:suppressAutoHyphens w:val="true"/>
      <w:spacing w:after="0" w:before="0" w:line="360" w:lineRule="auto"/>
      <w:contextualSpacing w:val="false"/>
      <w:jc w:val="both"/>
    </w:pPr>
    <w:rPr>
      <w:rFonts w:ascii="Times New Roman" w:cs="Times New Roman" w:eastAsia="Times New Roman" w:hAnsi="Times New Roman"/>
      <w:color w:val="auto"/>
      <w:sz w:val="24"/>
      <w:szCs w:val="20"/>
      <w:lang w:bidi="ar-SA" w:eastAsia="zh-CN" w:val="ru-RU"/>
    </w:rPr>
  </w:style>
  <w:style w:styleId="style28" w:type="paragraph">
    <w:name w:val="Содержимое таблицы"/>
    <w:basedOn w:val="style0"/>
    <w:next w:val="style28"/>
    <w:pPr>
      <w:suppressLineNumbers/>
    </w:pPr>
    <w:rPr/>
  </w:style>
  <w:style w:styleId="style29" w:type="paragraph">
    <w:name w:val="ConsPlusDocList"/>
    <w:next w:val="style29"/>
    <w:pPr>
      <w:widowControl w:val="false"/>
      <w:suppressAutoHyphens w:val="true"/>
      <w:spacing w:after="0" w:before="0" w:line="100" w:lineRule="atLeast"/>
      <w:contextualSpacing w:val="false"/>
    </w:pPr>
    <w:rPr>
      <w:rFonts w:ascii="Arial" w:cs="Arial" w:eastAsia="Arial" w:hAnsi="Arial"/>
      <w:color w:val="auto"/>
      <w:sz w:val="20"/>
      <w:szCs w:val="20"/>
      <w:lang w:bidi="hi-IN" w:eastAsia="zh-CN" w:val="ru-RU"/>
    </w:rPr>
  </w:style>
  <w:style w:styleId="style30" w:type="paragraph">
    <w:name w:val="ConsPlusNormal"/>
    <w:next w:val="style30"/>
    <w:pPr>
      <w:widowControl w:val="false"/>
      <w:suppressAutoHyphens w:val="true"/>
      <w:spacing w:after="0" w:before="0" w:line="100" w:lineRule="atLeast"/>
      <w:ind w:firstLine="720" w:left="0" w:right="0"/>
      <w:contextualSpacing w:val="false"/>
    </w:pPr>
    <w:rPr>
      <w:rFonts w:ascii="Arial" w:cs="Arial" w:eastAsia="Times New Roman" w:hAnsi="Arial"/>
      <w:color w:val="auto"/>
      <w:sz w:val="20"/>
      <w:szCs w:val="20"/>
      <w:lang w:bidi="ar-SA" w:eastAsia="zh-CN" w:val="ru-RU"/>
    </w:rPr>
  </w:style>
  <w:style w:styleId="style31" w:type="paragraph">
    <w:name w:val="Верхний колонтитул"/>
    <w:basedOn w:val="style0"/>
    <w:next w:val="style31"/>
    <w:pPr>
      <w:tabs>
        <w:tab w:leader="none" w:pos="4677" w:val="center"/>
        <w:tab w:leader="none" w:pos="9355" w:val="right"/>
      </w:tabs>
    </w:pPr>
    <w:rPr>
      <w:szCs w:val="21"/>
    </w:rPr>
  </w:style>
  <w:style w:styleId="style32" w:type="paragraph">
    <w:name w:val="Нижний колонтитул"/>
    <w:basedOn w:val="style0"/>
    <w:next w:val="style32"/>
    <w:pPr>
      <w:tabs>
        <w:tab w:leader="none" w:pos="4677" w:val="center"/>
        <w:tab w:leader="none" w:pos="9355" w:val="right"/>
      </w:tabs>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vrayon.ru/" TargetMode="External"/><Relationship Id="rId3" Type="http://schemas.openxmlformats.org/officeDocument/2006/relationships/hyperlink" Target="http://www.pgu.ivanovoobl.r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2018-12-25T10:34:00Z</dcterms:created>
  <dc:creator>User</dc:creator>
  <cp:lastModifiedBy>Admin</cp:lastModifiedBy>
  <dcterms:modified xsi:type="dcterms:W3CDTF">2018-12-25T10:34:00Z</dcterms:modified>
  <cp:revision>2</cp:revision>
</cp:coreProperties>
</file>